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B06A" w14:textId="77777777" w:rsidR="001F5246" w:rsidRPr="000E3271" w:rsidRDefault="003417C5" w:rsidP="003417C5">
      <w:pPr>
        <w:jc w:val="center"/>
        <w:rPr>
          <w:rFonts w:ascii="ＭＳ 明朝" w:hAnsi="ＭＳ 明朝"/>
          <w:sz w:val="24"/>
          <w:szCs w:val="24"/>
        </w:rPr>
      </w:pPr>
      <w:r w:rsidRPr="000E3271">
        <w:rPr>
          <w:rFonts w:ascii="ＭＳ 明朝" w:hAnsi="ＭＳ 明朝" w:hint="eastAsia"/>
          <w:color w:val="FF0000"/>
          <w:sz w:val="24"/>
          <w:szCs w:val="24"/>
        </w:rPr>
        <w:t>●●</w:t>
      </w:r>
      <w:r w:rsidRPr="001764CB">
        <w:rPr>
          <w:rFonts w:ascii="ＭＳ 明朝" w:hAnsi="ＭＳ 明朝" w:hint="eastAsia"/>
          <w:color w:val="FF0000"/>
          <w:sz w:val="24"/>
          <w:szCs w:val="24"/>
        </w:rPr>
        <w:t>企業年金</w:t>
      </w:r>
      <w:r w:rsidRPr="000E3271">
        <w:rPr>
          <w:rFonts w:ascii="ＭＳ 明朝" w:hAnsi="ＭＳ 明朝" w:hint="eastAsia"/>
          <w:sz w:val="24"/>
          <w:szCs w:val="24"/>
        </w:rPr>
        <w:t>特定個人情報取扱規程（</w:t>
      </w:r>
      <w:r w:rsidR="005311E0" w:rsidRPr="000E3271">
        <w:rPr>
          <w:rFonts w:ascii="ＭＳ 明朝" w:hAnsi="ＭＳ 明朝" w:hint="eastAsia"/>
          <w:sz w:val="24"/>
          <w:szCs w:val="24"/>
        </w:rPr>
        <w:t>雛</w:t>
      </w:r>
      <w:r w:rsidRPr="000E3271">
        <w:rPr>
          <w:rFonts w:ascii="ＭＳ 明朝" w:hAnsi="ＭＳ 明朝" w:hint="eastAsia"/>
          <w:sz w:val="24"/>
          <w:szCs w:val="24"/>
        </w:rPr>
        <w:t>型）</w:t>
      </w:r>
    </w:p>
    <w:p w14:paraId="6440D39B" w14:textId="77777777" w:rsidR="003417C5" w:rsidRPr="000E3271" w:rsidRDefault="003417C5">
      <w:pPr>
        <w:rPr>
          <w:rFonts w:ascii="ＭＳ 明朝" w:hAnsi="ＭＳ 明朝"/>
          <w:sz w:val="22"/>
        </w:rPr>
      </w:pPr>
    </w:p>
    <w:p w14:paraId="2602E050" w14:textId="77777777" w:rsidR="00FA41AB" w:rsidRPr="000E3271" w:rsidRDefault="00FA41AB">
      <w:pPr>
        <w:rPr>
          <w:rFonts w:ascii="ＭＳ 明朝" w:hAnsi="ＭＳ 明朝" w:hint="eastAsia"/>
          <w:sz w:val="22"/>
        </w:rPr>
      </w:pPr>
    </w:p>
    <w:p w14:paraId="57643254" w14:textId="77777777" w:rsidR="003417C5" w:rsidRPr="00CF3421" w:rsidRDefault="003417C5" w:rsidP="009221FC">
      <w:pPr>
        <w:jc w:val="center"/>
        <w:rPr>
          <w:rFonts w:ascii="ＭＳ 明朝" w:hAnsi="ＭＳ 明朝"/>
          <w:sz w:val="22"/>
        </w:rPr>
      </w:pPr>
      <w:r w:rsidRPr="00CF3421">
        <w:rPr>
          <w:rFonts w:ascii="ＭＳ 明朝" w:hAnsi="ＭＳ 明朝" w:hint="eastAsia"/>
          <w:sz w:val="22"/>
        </w:rPr>
        <w:t>第１章　総則</w:t>
      </w:r>
    </w:p>
    <w:p w14:paraId="39EBB57B" w14:textId="77777777" w:rsidR="003417C5" w:rsidRPr="00CF3421" w:rsidRDefault="003417C5">
      <w:pPr>
        <w:rPr>
          <w:rFonts w:ascii="ＭＳ 明朝" w:hAnsi="ＭＳ 明朝"/>
          <w:sz w:val="22"/>
        </w:rPr>
      </w:pPr>
    </w:p>
    <w:p w14:paraId="229DF7EB" w14:textId="77777777" w:rsidR="003417C5" w:rsidRPr="00CF3421" w:rsidRDefault="003417C5">
      <w:pPr>
        <w:rPr>
          <w:rFonts w:ascii="ＭＳ 明朝" w:hAnsi="ＭＳ 明朝"/>
          <w:sz w:val="22"/>
        </w:rPr>
      </w:pPr>
      <w:r w:rsidRPr="00CF3421">
        <w:rPr>
          <w:rFonts w:ascii="ＭＳ 明朝" w:hAnsi="ＭＳ 明朝" w:hint="eastAsia"/>
          <w:sz w:val="22"/>
        </w:rPr>
        <w:t>（目的）</w:t>
      </w:r>
    </w:p>
    <w:p w14:paraId="213CA9BF" w14:textId="77777777" w:rsidR="003417C5" w:rsidRPr="00CF3421" w:rsidRDefault="003417C5" w:rsidP="00BC69BC">
      <w:pPr>
        <w:ind w:left="220" w:hangingChars="100" w:hanging="220"/>
        <w:rPr>
          <w:rFonts w:ascii="ＭＳ 明朝" w:hAnsi="ＭＳ 明朝"/>
          <w:sz w:val="22"/>
        </w:rPr>
      </w:pPr>
      <w:r w:rsidRPr="00CF3421">
        <w:rPr>
          <w:rFonts w:ascii="ＭＳ 明朝" w:hAnsi="ＭＳ 明朝" w:hint="eastAsia"/>
          <w:sz w:val="22"/>
        </w:rPr>
        <w:t>第１条　本規程は、</w:t>
      </w:r>
      <w:r w:rsidRPr="00CF3421">
        <w:rPr>
          <w:rFonts w:ascii="ＭＳ 明朝" w:hAnsi="ＭＳ 明朝" w:hint="eastAsia"/>
          <w:color w:val="FF0000"/>
          <w:sz w:val="22"/>
        </w:rPr>
        <w:t>●●</w:t>
      </w:r>
      <w:r w:rsidRPr="001764CB">
        <w:rPr>
          <w:rFonts w:ascii="ＭＳ 明朝" w:hAnsi="ＭＳ 明朝" w:hint="eastAsia"/>
          <w:color w:val="FF0000"/>
          <w:sz w:val="22"/>
        </w:rPr>
        <w:t>企業年金</w:t>
      </w:r>
      <w:r w:rsidR="000B26F5" w:rsidRPr="00CF3421">
        <w:rPr>
          <w:rFonts w:ascii="ＭＳ 明朝" w:hAnsi="ＭＳ 明朝" w:hint="eastAsia"/>
          <w:sz w:val="22"/>
        </w:rPr>
        <w:t>（以下「当企業年金」という。）</w:t>
      </w:r>
      <w:r w:rsidRPr="00CF3421">
        <w:rPr>
          <w:rFonts w:ascii="ＭＳ 明朝" w:hAnsi="ＭＳ 明朝" w:hint="eastAsia"/>
          <w:sz w:val="22"/>
        </w:rPr>
        <w:t>における個人番号及び特定個人情報（以下「特定個人情報等」という。）の適正な取扱いを確保するために必要な事項を定めることを目的とする。</w:t>
      </w:r>
    </w:p>
    <w:p w14:paraId="2F48C0C8" w14:textId="77777777" w:rsidR="003417C5" w:rsidRPr="00CF3421" w:rsidRDefault="003417C5">
      <w:pPr>
        <w:rPr>
          <w:rFonts w:ascii="ＭＳ 明朝" w:hAnsi="ＭＳ 明朝"/>
          <w:sz w:val="22"/>
        </w:rPr>
      </w:pPr>
    </w:p>
    <w:p w14:paraId="15187B92" w14:textId="77777777" w:rsidR="003417C5" w:rsidRPr="00CF3421" w:rsidRDefault="003417C5">
      <w:pPr>
        <w:rPr>
          <w:rFonts w:ascii="ＭＳ 明朝" w:hAnsi="ＭＳ 明朝"/>
          <w:sz w:val="22"/>
        </w:rPr>
      </w:pPr>
      <w:r w:rsidRPr="00CF3421">
        <w:rPr>
          <w:rFonts w:ascii="ＭＳ 明朝" w:hAnsi="ＭＳ 明朝" w:hint="eastAsia"/>
          <w:sz w:val="22"/>
        </w:rPr>
        <w:t>（定義）</w:t>
      </w:r>
    </w:p>
    <w:p w14:paraId="67494B61" w14:textId="77777777" w:rsidR="003417C5" w:rsidRPr="00CF3421" w:rsidRDefault="003417C5" w:rsidP="008204DC">
      <w:pPr>
        <w:ind w:left="220" w:hangingChars="100" w:hanging="220"/>
        <w:rPr>
          <w:rFonts w:ascii="ＭＳ 明朝" w:hAnsi="ＭＳ 明朝"/>
          <w:sz w:val="22"/>
        </w:rPr>
      </w:pPr>
      <w:r w:rsidRPr="00CF3421">
        <w:rPr>
          <w:rFonts w:ascii="ＭＳ 明朝" w:hAnsi="ＭＳ 明朝" w:hint="eastAsia"/>
          <w:sz w:val="22"/>
        </w:rPr>
        <w:t>第２条　本規程において「個人情報」とは、個人情報の保護に関する法律（平成</w:t>
      </w:r>
      <w:r w:rsidR="000E3271" w:rsidRPr="00CF3421">
        <w:rPr>
          <w:rFonts w:ascii="ＭＳ 明朝" w:hAnsi="ＭＳ 明朝" w:hint="eastAsia"/>
          <w:sz w:val="22"/>
        </w:rPr>
        <w:t>15</w:t>
      </w:r>
      <w:r w:rsidRPr="00CF3421">
        <w:rPr>
          <w:rFonts w:ascii="ＭＳ 明朝" w:hAnsi="ＭＳ 明朝" w:hint="eastAsia"/>
          <w:sz w:val="22"/>
        </w:rPr>
        <w:t>年</w:t>
      </w:r>
      <w:r w:rsidR="000E3271" w:rsidRPr="00CF3421">
        <w:rPr>
          <w:rFonts w:ascii="ＭＳ 明朝" w:hAnsi="ＭＳ 明朝" w:hint="eastAsia"/>
          <w:sz w:val="22"/>
        </w:rPr>
        <w:t>５</w:t>
      </w:r>
      <w:r w:rsidRPr="00CF3421">
        <w:rPr>
          <w:rFonts w:ascii="ＭＳ 明朝" w:hAnsi="ＭＳ 明朝" w:hint="eastAsia"/>
          <w:sz w:val="22"/>
        </w:rPr>
        <w:t>月</w:t>
      </w:r>
      <w:r w:rsidR="000E3271" w:rsidRPr="00CF3421">
        <w:rPr>
          <w:rFonts w:ascii="ＭＳ 明朝" w:hAnsi="ＭＳ 明朝" w:hint="eastAsia"/>
          <w:sz w:val="22"/>
        </w:rPr>
        <w:t>30</w:t>
      </w:r>
      <w:r w:rsidRPr="00CF3421">
        <w:rPr>
          <w:rFonts w:ascii="ＭＳ 明朝" w:hAnsi="ＭＳ 明朝" w:hint="eastAsia"/>
          <w:sz w:val="22"/>
        </w:rPr>
        <w:t>日法律第</w:t>
      </w:r>
      <w:r w:rsidR="000E3271" w:rsidRPr="00CF3421">
        <w:rPr>
          <w:rFonts w:ascii="ＭＳ 明朝" w:hAnsi="ＭＳ 明朝" w:hint="eastAsia"/>
          <w:sz w:val="22"/>
        </w:rPr>
        <w:t>57</w:t>
      </w:r>
      <w:r w:rsidRPr="00CF3421">
        <w:rPr>
          <w:rFonts w:ascii="ＭＳ 明朝" w:hAnsi="ＭＳ 明朝" w:hint="eastAsia"/>
          <w:sz w:val="22"/>
        </w:rPr>
        <w:t>号。以下「個人情報保護法」という。）第２条第１項に規定する個人情報</w:t>
      </w:r>
      <w:r w:rsidR="008204DC" w:rsidRPr="00CF3421">
        <w:rPr>
          <w:rFonts w:ascii="ＭＳ 明朝" w:hAnsi="ＭＳ 明朝" w:hint="eastAsia"/>
          <w:sz w:val="22"/>
        </w:rPr>
        <w:t>をいう。</w:t>
      </w:r>
    </w:p>
    <w:p w14:paraId="01DDC30D" w14:textId="77777777" w:rsidR="008204DC" w:rsidRPr="00CF3421" w:rsidRDefault="008204DC" w:rsidP="008204DC">
      <w:pPr>
        <w:ind w:left="220" w:hangingChars="100" w:hanging="220"/>
        <w:rPr>
          <w:rFonts w:ascii="ＭＳ 明朝" w:hAnsi="ＭＳ 明朝"/>
          <w:sz w:val="22"/>
        </w:rPr>
      </w:pPr>
      <w:r w:rsidRPr="00CF3421">
        <w:rPr>
          <w:rFonts w:ascii="ＭＳ 明朝" w:hAnsi="ＭＳ 明朝" w:hint="eastAsia"/>
          <w:sz w:val="22"/>
        </w:rPr>
        <w:t>２　本規程において「個人番号」とは、行政手続における特定の個人を識別するための番号の利用等に関する法律（平成</w:t>
      </w:r>
      <w:r w:rsidR="000E3271" w:rsidRPr="00CF3421">
        <w:rPr>
          <w:rFonts w:ascii="ＭＳ 明朝" w:hAnsi="ＭＳ 明朝" w:hint="eastAsia"/>
          <w:sz w:val="22"/>
        </w:rPr>
        <w:t>25</w:t>
      </w:r>
      <w:r w:rsidRPr="00CF3421">
        <w:rPr>
          <w:rFonts w:ascii="ＭＳ 明朝" w:hAnsi="ＭＳ 明朝" w:hint="eastAsia"/>
          <w:sz w:val="22"/>
        </w:rPr>
        <w:t>年</w:t>
      </w:r>
      <w:r w:rsidR="000E3271" w:rsidRPr="00CF3421">
        <w:rPr>
          <w:rFonts w:ascii="ＭＳ 明朝" w:hAnsi="ＭＳ 明朝" w:hint="eastAsia"/>
          <w:sz w:val="22"/>
        </w:rPr>
        <w:t>５</w:t>
      </w:r>
      <w:r w:rsidRPr="00CF3421">
        <w:rPr>
          <w:rFonts w:ascii="ＭＳ 明朝" w:hAnsi="ＭＳ 明朝" w:hint="eastAsia"/>
          <w:sz w:val="22"/>
        </w:rPr>
        <w:t>月</w:t>
      </w:r>
      <w:r w:rsidR="000E3271" w:rsidRPr="00CF3421">
        <w:rPr>
          <w:rFonts w:ascii="ＭＳ 明朝" w:hAnsi="ＭＳ 明朝" w:hint="eastAsia"/>
          <w:sz w:val="22"/>
        </w:rPr>
        <w:t>31</w:t>
      </w:r>
      <w:r w:rsidRPr="00CF3421">
        <w:rPr>
          <w:rFonts w:ascii="ＭＳ 明朝" w:hAnsi="ＭＳ 明朝" w:hint="eastAsia"/>
          <w:sz w:val="22"/>
        </w:rPr>
        <w:t>日法律第</w:t>
      </w:r>
      <w:r w:rsidR="000E3271" w:rsidRPr="00CF3421">
        <w:rPr>
          <w:rFonts w:ascii="ＭＳ 明朝" w:hAnsi="ＭＳ 明朝" w:hint="eastAsia"/>
          <w:sz w:val="22"/>
        </w:rPr>
        <w:t>27</w:t>
      </w:r>
      <w:r w:rsidRPr="00CF3421">
        <w:rPr>
          <w:rFonts w:ascii="ＭＳ 明朝" w:hAnsi="ＭＳ 明朝" w:hint="eastAsia"/>
          <w:sz w:val="22"/>
        </w:rPr>
        <w:t>号。以下「番号法」という。）第２条第５項に規定する個人番号</w:t>
      </w:r>
      <w:r w:rsidR="003A37D0" w:rsidRPr="00CF3421">
        <w:rPr>
          <w:rFonts w:ascii="ＭＳ 明朝" w:hAnsi="ＭＳ 明朝" w:hint="eastAsia"/>
          <w:sz w:val="22"/>
        </w:rPr>
        <w:t>（個人番号に対応し、当該個人番号に代わって用いられる番号、その他の符号であって、住民票コード以外のものを含む。）</w:t>
      </w:r>
      <w:r w:rsidRPr="00CF3421">
        <w:rPr>
          <w:rFonts w:ascii="ＭＳ 明朝" w:hAnsi="ＭＳ 明朝" w:hint="eastAsia"/>
          <w:sz w:val="22"/>
        </w:rPr>
        <w:t>をいう。</w:t>
      </w:r>
    </w:p>
    <w:p w14:paraId="33907209" w14:textId="77777777" w:rsidR="008204DC" w:rsidRPr="00CF3421" w:rsidRDefault="008204DC" w:rsidP="008204DC">
      <w:pPr>
        <w:ind w:left="220" w:hangingChars="100" w:hanging="220"/>
        <w:rPr>
          <w:rFonts w:ascii="ＭＳ 明朝" w:hAnsi="ＭＳ 明朝"/>
          <w:sz w:val="22"/>
        </w:rPr>
      </w:pPr>
      <w:r w:rsidRPr="00CF3421">
        <w:rPr>
          <w:rFonts w:ascii="ＭＳ 明朝" w:hAnsi="ＭＳ 明朝" w:hint="eastAsia"/>
          <w:sz w:val="22"/>
        </w:rPr>
        <w:t>３　本規程において「特定個人情報」とは、番号法第２条第</w:t>
      </w:r>
      <w:r w:rsidR="007B716D">
        <w:rPr>
          <w:rFonts w:ascii="ＭＳ 明朝" w:hAnsi="ＭＳ 明朝" w:hint="eastAsia"/>
          <w:sz w:val="22"/>
        </w:rPr>
        <w:t>９</w:t>
      </w:r>
      <w:r w:rsidRPr="00CF3421">
        <w:rPr>
          <w:rFonts w:ascii="ＭＳ 明朝" w:hAnsi="ＭＳ 明朝" w:hint="eastAsia"/>
          <w:sz w:val="22"/>
        </w:rPr>
        <w:t>項に規定する特定個人情報をいう。</w:t>
      </w:r>
    </w:p>
    <w:p w14:paraId="47739279" w14:textId="77777777" w:rsidR="008204DC" w:rsidRPr="00CF3421" w:rsidRDefault="008204DC" w:rsidP="008204DC">
      <w:pPr>
        <w:ind w:left="220" w:hangingChars="100" w:hanging="220"/>
        <w:rPr>
          <w:rFonts w:ascii="ＭＳ 明朝" w:hAnsi="ＭＳ 明朝"/>
          <w:sz w:val="22"/>
        </w:rPr>
      </w:pPr>
      <w:r w:rsidRPr="00CF3421">
        <w:rPr>
          <w:rFonts w:ascii="ＭＳ 明朝" w:hAnsi="ＭＳ 明朝" w:hint="eastAsia"/>
          <w:sz w:val="22"/>
        </w:rPr>
        <w:t xml:space="preserve">４　</w:t>
      </w:r>
      <w:r w:rsidR="008022F2" w:rsidRPr="00CF3421">
        <w:rPr>
          <w:rFonts w:ascii="ＭＳ 明朝" w:hAnsi="ＭＳ 明朝" w:hint="eastAsia"/>
          <w:sz w:val="22"/>
        </w:rPr>
        <w:t>本規程において「特定個人情報ファイル」とは、番号法第２条第</w:t>
      </w:r>
      <w:r w:rsidR="007B716D">
        <w:rPr>
          <w:rFonts w:ascii="ＭＳ 明朝" w:hAnsi="ＭＳ 明朝" w:hint="eastAsia"/>
          <w:sz w:val="22"/>
        </w:rPr>
        <w:t>10</w:t>
      </w:r>
      <w:r w:rsidR="008022F2" w:rsidRPr="00CF3421">
        <w:rPr>
          <w:rFonts w:ascii="ＭＳ 明朝" w:hAnsi="ＭＳ 明朝" w:hint="eastAsia"/>
          <w:sz w:val="22"/>
        </w:rPr>
        <w:t>項に規定する特定個人情報ファイルをいう。</w:t>
      </w:r>
    </w:p>
    <w:p w14:paraId="37C6F636" w14:textId="77777777" w:rsidR="008022F2" w:rsidRPr="00CF3421" w:rsidRDefault="008E7793" w:rsidP="008204DC">
      <w:pPr>
        <w:ind w:left="220" w:hangingChars="100" w:hanging="220"/>
        <w:rPr>
          <w:rFonts w:ascii="ＭＳ 明朝" w:hAnsi="ＭＳ 明朝"/>
          <w:sz w:val="22"/>
        </w:rPr>
      </w:pPr>
      <w:r w:rsidRPr="00CF3421">
        <w:rPr>
          <w:rFonts w:ascii="ＭＳ 明朝" w:hAnsi="ＭＳ 明朝" w:hint="eastAsia"/>
          <w:sz w:val="22"/>
        </w:rPr>
        <w:t>５</w:t>
      </w:r>
      <w:r w:rsidR="00F215CA" w:rsidRPr="00CF3421">
        <w:rPr>
          <w:rFonts w:ascii="ＭＳ 明朝" w:hAnsi="ＭＳ 明朝" w:hint="eastAsia"/>
          <w:sz w:val="22"/>
        </w:rPr>
        <w:t xml:space="preserve">　本規程において「従業者」とは、当企業年金にあって、直接又は間接に当企業年金の指揮監督を受けて、当企業年金の業務に従事している者をいう。</w:t>
      </w:r>
    </w:p>
    <w:p w14:paraId="66E04FAE" w14:textId="77777777" w:rsidR="00F215CA" w:rsidRPr="00CF3421" w:rsidRDefault="00F215CA" w:rsidP="008204DC">
      <w:pPr>
        <w:ind w:left="220" w:hangingChars="100" w:hanging="220"/>
        <w:rPr>
          <w:rFonts w:ascii="ＭＳ 明朝" w:hAnsi="ＭＳ 明朝"/>
          <w:sz w:val="22"/>
        </w:rPr>
      </w:pPr>
    </w:p>
    <w:p w14:paraId="465DACCA" w14:textId="77777777" w:rsidR="00F215CA" w:rsidRPr="00CF3421" w:rsidRDefault="00F215CA" w:rsidP="008204DC">
      <w:pPr>
        <w:ind w:left="220" w:hangingChars="100" w:hanging="220"/>
        <w:rPr>
          <w:rFonts w:ascii="ＭＳ 明朝" w:hAnsi="ＭＳ 明朝"/>
          <w:sz w:val="22"/>
        </w:rPr>
      </w:pPr>
      <w:r w:rsidRPr="00CF3421">
        <w:rPr>
          <w:rFonts w:ascii="ＭＳ 明朝" w:hAnsi="ＭＳ 明朝" w:hint="eastAsia"/>
          <w:sz w:val="22"/>
        </w:rPr>
        <w:t>（適用）</w:t>
      </w:r>
    </w:p>
    <w:p w14:paraId="12BA8E6A" w14:textId="77777777" w:rsidR="00F215CA" w:rsidRPr="00CF3421" w:rsidRDefault="004D3BD8" w:rsidP="008204DC">
      <w:pPr>
        <w:ind w:left="220" w:hangingChars="100" w:hanging="220"/>
        <w:rPr>
          <w:rFonts w:ascii="ＭＳ 明朝" w:hAnsi="ＭＳ 明朝"/>
          <w:sz w:val="22"/>
        </w:rPr>
      </w:pPr>
      <w:r w:rsidRPr="00CF3421">
        <w:rPr>
          <w:rFonts w:ascii="ＭＳ 明朝" w:hAnsi="ＭＳ 明朝" w:hint="eastAsia"/>
          <w:sz w:val="22"/>
        </w:rPr>
        <w:t>第３条　本規程は従業者に適用する。</w:t>
      </w:r>
    </w:p>
    <w:p w14:paraId="19F6217F" w14:textId="77777777" w:rsidR="004D3BD8" w:rsidRPr="00CF3421" w:rsidRDefault="004D3BD8" w:rsidP="008204DC">
      <w:pPr>
        <w:ind w:left="220" w:hangingChars="100" w:hanging="220"/>
        <w:rPr>
          <w:rFonts w:ascii="ＭＳ 明朝" w:hAnsi="ＭＳ 明朝" w:hint="eastAsia"/>
          <w:sz w:val="22"/>
        </w:rPr>
      </w:pPr>
      <w:r w:rsidRPr="00CF3421">
        <w:rPr>
          <w:rFonts w:ascii="ＭＳ 明朝" w:hAnsi="ＭＳ 明朝" w:hint="eastAsia"/>
          <w:sz w:val="22"/>
        </w:rPr>
        <w:t>２　本規程は、当企業年金が取り扱う特定個人情報等を対象とする。</w:t>
      </w:r>
    </w:p>
    <w:p w14:paraId="126FC654" w14:textId="77777777" w:rsidR="006515E3" w:rsidRPr="00CF3421" w:rsidRDefault="006515E3" w:rsidP="008204DC">
      <w:pPr>
        <w:ind w:left="220" w:hangingChars="100" w:hanging="220"/>
        <w:rPr>
          <w:rFonts w:ascii="ＭＳ 明朝" w:hAnsi="ＭＳ 明朝"/>
          <w:sz w:val="22"/>
        </w:rPr>
      </w:pPr>
      <w:r w:rsidRPr="00CF3421">
        <w:rPr>
          <w:rFonts w:ascii="ＭＳ 明朝" w:hAnsi="ＭＳ 明朝" w:hint="eastAsia"/>
          <w:sz w:val="22"/>
        </w:rPr>
        <w:t>３　本規程に定めのない当企業年金における個人情報の取扱いに関しては、別に定める個人情報保護管理規程の定めに従う。</w:t>
      </w:r>
    </w:p>
    <w:p w14:paraId="6518390A" w14:textId="77777777" w:rsidR="00765A60" w:rsidRPr="00CF3421" w:rsidRDefault="00765A60" w:rsidP="00FA41AB">
      <w:pPr>
        <w:rPr>
          <w:rFonts w:ascii="ＭＳ 明朝" w:hAnsi="ＭＳ 明朝"/>
          <w:sz w:val="22"/>
        </w:rPr>
      </w:pPr>
    </w:p>
    <w:p w14:paraId="6D511B22" w14:textId="77777777" w:rsidR="00431CA6" w:rsidRPr="00CF3421" w:rsidRDefault="00431CA6" w:rsidP="008204DC">
      <w:pPr>
        <w:ind w:left="220" w:hangingChars="100" w:hanging="220"/>
        <w:rPr>
          <w:rFonts w:ascii="ＭＳ 明朝" w:hAnsi="ＭＳ 明朝"/>
          <w:sz w:val="22"/>
        </w:rPr>
      </w:pPr>
    </w:p>
    <w:p w14:paraId="5B8AD3C5" w14:textId="77777777" w:rsidR="00765A60" w:rsidRPr="00CF3421" w:rsidRDefault="009221FC" w:rsidP="009221FC">
      <w:pPr>
        <w:ind w:left="220" w:hangingChars="100" w:hanging="220"/>
        <w:jc w:val="center"/>
        <w:rPr>
          <w:rFonts w:ascii="ＭＳ 明朝" w:hAnsi="ＭＳ 明朝"/>
          <w:sz w:val="22"/>
        </w:rPr>
      </w:pPr>
      <w:r w:rsidRPr="00CF3421">
        <w:rPr>
          <w:rFonts w:ascii="ＭＳ 明朝" w:hAnsi="ＭＳ 明朝" w:hint="eastAsia"/>
          <w:sz w:val="22"/>
        </w:rPr>
        <w:t>第２章　管理体制</w:t>
      </w:r>
      <w:r w:rsidR="0078324F" w:rsidRPr="00CF3421">
        <w:rPr>
          <w:rFonts w:ascii="ＭＳ 明朝" w:hAnsi="ＭＳ 明朝" w:hint="eastAsia"/>
          <w:sz w:val="22"/>
        </w:rPr>
        <w:t>及び安全管理措置</w:t>
      </w:r>
    </w:p>
    <w:p w14:paraId="77EB2679" w14:textId="77777777" w:rsidR="00897A96" w:rsidRPr="00CF3421" w:rsidRDefault="00897A96" w:rsidP="009221FC">
      <w:pPr>
        <w:ind w:left="220" w:hangingChars="100" w:hanging="220"/>
        <w:jc w:val="center"/>
        <w:rPr>
          <w:rFonts w:ascii="ＭＳ 明朝" w:hAnsi="ＭＳ 明朝"/>
          <w:sz w:val="22"/>
        </w:rPr>
      </w:pPr>
    </w:p>
    <w:p w14:paraId="132FDE1B" w14:textId="77777777" w:rsidR="009221FC" w:rsidRPr="00CF3421" w:rsidRDefault="009221FC" w:rsidP="008204DC">
      <w:pPr>
        <w:ind w:left="220" w:hangingChars="100" w:hanging="220"/>
        <w:rPr>
          <w:rFonts w:ascii="ＭＳ 明朝" w:hAnsi="ＭＳ 明朝"/>
          <w:sz w:val="22"/>
        </w:rPr>
      </w:pPr>
      <w:r w:rsidRPr="00CF3421">
        <w:rPr>
          <w:rFonts w:ascii="ＭＳ 明朝" w:hAnsi="ＭＳ 明朝" w:hint="eastAsia"/>
          <w:sz w:val="22"/>
        </w:rPr>
        <w:t>（個人番号を取り扱う事務の範囲）</w:t>
      </w:r>
    </w:p>
    <w:p w14:paraId="2E6865E3" w14:textId="77777777" w:rsidR="00765A60" w:rsidRPr="00CF3421" w:rsidRDefault="009221FC" w:rsidP="008204DC">
      <w:pPr>
        <w:ind w:left="220" w:hangingChars="100" w:hanging="220"/>
        <w:rPr>
          <w:rFonts w:ascii="ＭＳ 明朝" w:hAnsi="ＭＳ 明朝"/>
          <w:sz w:val="22"/>
        </w:rPr>
      </w:pPr>
      <w:r w:rsidRPr="00CF3421">
        <w:rPr>
          <w:rFonts w:ascii="ＭＳ 明朝" w:hAnsi="ＭＳ 明朝" w:hint="eastAsia"/>
          <w:sz w:val="22"/>
        </w:rPr>
        <w:lastRenderedPageBreak/>
        <w:t>第</w:t>
      </w:r>
      <w:r w:rsidR="004C0798" w:rsidRPr="00CF3421">
        <w:rPr>
          <w:rFonts w:ascii="ＭＳ 明朝" w:hAnsi="ＭＳ 明朝" w:hint="eastAsia"/>
          <w:sz w:val="22"/>
        </w:rPr>
        <w:t>４</w:t>
      </w:r>
      <w:r w:rsidRPr="00CF3421">
        <w:rPr>
          <w:rFonts w:ascii="ＭＳ 明朝" w:hAnsi="ＭＳ 明朝" w:hint="eastAsia"/>
          <w:sz w:val="22"/>
        </w:rPr>
        <w:t>条　当企業年金が個人番号を取り扱う事務は、次に掲げる事務に限るものとする。</w:t>
      </w:r>
    </w:p>
    <w:p w14:paraId="76197227" w14:textId="77777777" w:rsidR="00765A60" w:rsidRPr="00CF3421" w:rsidRDefault="009221FC" w:rsidP="00C8175F">
      <w:pPr>
        <w:ind w:leftChars="100" w:left="430" w:hangingChars="100" w:hanging="220"/>
        <w:rPr>
          <w:rFonts w:ascii="ＭＳ 明朝" w:hAnsi="ＭＳ 明朝"/>
          <w:sz w:val="22"/>
        </w:rPr>
      </w:pPr>
      <w:r w:rsidRPr="00CF3421">
        <w:rPr>
          <w:rFonts w:ascii="ＭＳ 明朝" w:hAnsi="ＭＳ 明朝" w:hint="eastAsia"/>
          <w:sz w:val="22"/>
        </w:rPr>
        <w:t xml:space="preserve">一　</w:t>
      </w:r>
      <w:r w:rsidR="00C8175F" w:rsidRPr="00CF3421">
        <w:rPr>
          <w:rFonts w:ascii="ＭＳ 明朝" w:hAnsi="ＭＳ 明朝" w:hint="eastAsia"/>
          <w:sz w:val="22"/>
        </w:rPr>
        <w:t>当企業年金の</w:t>
      </w:r>
      <w:r w:rsidRPr="00CF3421">
        <w:rPr>
          <w:rFonts w:ascii="ＭＳ 明朝" w:hAnsi="ＭＳ 明朝" w:hint="eastAsia"/>
          <w:sz w:val="22"/>
        </w:rPr>
        <w:t>年金又は一時金</w:t>
      </w:r>
      <w:r w:rsidR="00A2378F" w:rsidRPr="00CF3421">
        <w:rPr>
          <w:rFonts w:ascii="ＭＳ 明朝" w:hAnsi="ＭＳ 明朝" w:hint="eastAsia"/>
          <w:sz w:val="22"/>
        </w:rPr>
        <w:t>等</w:t>
      </w:r>
      <w:r w:rsidRPr="00CF3421">
        <w:rPr>
          <w:rFonts w:ascii="ＭＳ 明朝" w:hAnsi="ＭＳ 明朝" w:hint="eastAsia"/>
          <w:sz w:val="22"/>
        </w:rPr>
        <w:t>の支給に関する事務（年金又は一時金</w:t>
      </w:r>
      <w:r w:rsidR="00A2378F" w:rsidRPr="00CF3421">
        <w:rPr>
          <w:rFonts w:ascii="ＭＳ 明朝" w:hAnsi="ＭＳ 明朝" w:hint="eastAsia"/>
          <w:sz w:val="22"/>
        </w:rPr>
        <w:t>等</w:t>
      </w:r>
      <w:r w:rsidRPr="00CF3421">
        <w:rPr>
          <w:rFonts w:ascii="ＭＳ 明朝" w:hAnsi="ＭＳ 明朝" w:hint="eastAsia"/>
          <w:sz w:val="22"/>
        </w:rPr>
        <w:t>の支払いに伴い税務当局等に提出が</w:t>
      </w:r>
      <w:r w:rsidR="00C8175F" w:rsidRPr="00CF3421">
        <w:rPr>
          <w:rFonts w:ascii="ＭＳ 明朝" w:hAnsi="ＭＳ 明朝" w:hint="eastAsia"/>
          <w:sz w:val="22"/>
        </w:rPr>
        <w:t>必要な</w:t>
      </w:r>
      <w:r w:rsidR="003B2B49" w:rsidRPr="00CF3421">
        <w:rPr>
          <w:rFonts w:ascii="ＭＳ 明朝" w:hAnsi="ＭＳ 明朝" w:hint="eastAsia"/>
          <w:sz w:val="22"/>
        </w:rPr>
        <w:t>法定</w:t>
      </w:r>
      <w:r w:rsidR="00C8175F" w:rsidRPr="00CF3421">
        <w:rPr>
          <w:rFonts w:ascii="ＭＳ 明朝" w:hAnsi="ＭＳ 明朝" w:hint="eastAsia"/>
          <w:sz w:val="22"/>
        </w:rPr>
        <w:t>調書の作成に係る事務に限る。）</w:t>
      </w:r>
    </w:p>
    <w:p w14:paraId="493D4751" w14:textId="77777777" w:rsidR="00C8175F" w:rsidRPr="00CF3421" w:rsidRDefault="00C8175F" w:rsidP="00C8175F">
      <w:pPr>
        <w:ind w:leftChars="100" w:left="430" w:hangingChars="100" w:hanging="220"/>
        <w:rPr>
          <w:rFonts w:ascii="ＭＳ 明朝" w:hAnsi="ＭＳ 明朝"/>
          <w:sz w:val="22"/>
        </w:rPr>
      </w:pPr>
      <w:r w:rsidRPr="00CF3421">
        <w:rPr>
          <w:rFonts w:ascii="ＭＳ 明朝" w:hAnsi="ＭＳ 明朝" w:hint="eastAsia"/>
          <w:sz w:val="22"/>
        </w:rPr>
        <w:t xml:space="preserve">二　</w:t>
      </w:r>
      <w:r w:rsidR="008E7793" w:rsidRPr="00CF3421">
        <w:rPr>
          <w:rFonts w:ascii="ＭＳ 明朝" w:hAnsi="ＭＳ 明朝" w:hint="eastAsia"/>
          <w:sz w:val="22"/>
        </w:rPr>
        <w:t>従業者</w:t>
      </w:r>
      <w:r w:rsidRPr="00CF3421">
        <w:rPr>
          <w:rFonts w:ascii="ＭＳ 明朝" w:hAnsi="ＭＳ 明朝" w:hint="eastAsia"/>
          <w:sz w:val="22"/>
        </w:rPr>
        <w:t>に係る源泉徴収事務、社会保険関係事務及び労働保険関係事務</w:t>
      </w:r>
    </w:p>
    <w:p w14:paraId="4EE5BFB9" w14:textId="77777777" w:rsidR="00C8175F" w:rsidRPr="00CF3421" w:rsidRDefault="00C8175F" w:rsidP="00C8175F">
      <w:pPr>
        <w:ind w:leftChars="100" w:left="430" w:hangingChars="100" w:hanging="220"/>
        <w:rPr>
          <w:rFonts w:ascii="ＭＳ 明朝" w:hAnsi="ＭＳ 明朝" w:hint="eastAsia"/>
          <w:sz w:val="22"/>
        </w:rPr>
      </w:pPr>
      <w:r w:rsidRPr="00CF3421">
        <w:rPr>
          <w:rFonts w:ascii="ＭＳ 明朝" w:hAnsi="ＭＳ 明朝" w:hint="eastAsia"/>
          <w:sz w:val="22"/>
        </w:rPr>
        <w:t>三　前二号に付随して行う事務</w:t>
      </w:r>
    </w:p>
    <w:p w14:paraId="5EF8F91E" w14:textId="77777777" w:rsidR="00C8175F" w:rsidRPr="00CF3421" w:rsidRDefault="00482810" w:rsidP="00482810">
      <w:pPr>
        <w:ind w:left="220" w:hangingChars="100" w:hanging="220"/>
        <w:rPr>
          <w:rFonts w:ascii="ＭＳ 明朝" w:hAnsi="ＭＳ 明朝" w:hint="eastAsia"/>
          <w:sz w:val="22"/>
        </w:rPr>
      </w:pPr>
      <w:r w:rsidRPr="00CF3421">
        <w:rPr>
          <w:rFonts w:ascii="ＭＳ 明朝" w:hAnsi="ＭＳ 明朝" w:hint="eastAsia"/>
          <w:sz w:val="22"/>
        </w:rPr>
        <w:t>２　前項第一号</w:t>
      </w:r>
      <w:r w:rsidR="00F8786D" w:rsidRPr="00CF3421">
        <w:rPr>
          <w:rFonts w:ascii="ＭＳ 明朝" w:hAnsi="ＭＳ 明朝" w:hint="eastAsia"/>
          <w:sz w:val="22"/>
        </w:rPr>
        <w:t>に規定</w:t>
      </w:r>
      <w:r w:rsidRPr="00CF3421">
        <w:rPr>
          <w:rFonts w:ascii="ＭＳ 明朝" w:hAnsi="ＭＳ 明朝" w:hint="eastAsia"/>
          <w:sz w:val="22"/>
        </w:rPr>
        <w:t>する</w:t>
      </w:r>
      <w:r w:rsidR="0078324F" w:rsidRPr="00CF3421">
        <w:rPr>
          <w:rFonts w:ascii="ＭＳ 明朝" w:hAnsi="ＭＳ 明朝" w:hint="eastAsia"/>
          <w:sz w:val="22"/>
        </w:rPr>
        <w:t>事務</w:t>
      </w:r>
      <w:r w:rsidRPr="00CF3421">
        <w:rPr>
          <w:rFonts w:ascii="ＭＳ 明朝" w:hAnsi="ＭＳ 明朝" w:hint="eastAsia"/>
          <w:sz w:val="22"/>
        </w:rPr>
        <w:t>の流れ</w:t>
      </w:r>
      <w:r w:rsidR="0078324F" w:rsidRPr="00CF3421">
        <w:rPr>
          <w:rFonts w:ascii="ＭＳ 明朝" w:hAnsi="ＭＳ 明朝" w:hint="eastAsia"/>
          <w:sz w:val="22"/>
        </w:rPr>
        <w:t>は、別紙のとおりとする</w:t>
      </w:r>
    </w:p>
    <w:p w14:paraId="1079D6BB" w14:textId="77777777" w:rsidR="0078324F" w:rsidRPr="00CF3421" w:rsidRDefault="0078324F" w:rsidP="00C8175F">
      <w:pPr>
        <w:ind w:leftChars="100" w:left="430" w:hangingChars="100" w:hanging="220"/>
        <w:rPr>
          <w:rFonts w:ascii="ＭＳ 明朝" w:hAnsi="ＭＳ 明朝" w:hint="eastAsia"/>
          <w:sz w:val="22"/>
        </w:rPr>
      </w:pPr>
    </w:p>
    <w:p w14:paraId="2D2F8DD0" w14:textId="77777777" w:rsidR="00F219CA" w:rsidRPr="00CF3421" w:rsidRDefault="00F219CA" w:rsidP="00C8175F">
      <w:pPr>
        <w:ind w:leftChars="100" w:left="430" w:hangingChars="100" w:hanging="220"/>
        <w:rPr>
          <w:rFonts w:ascii="ＭＳ 明朝" w:hAnsi="ＭＳ 明朝" w:hint="eastAsia"/>
          <w:color w:val="FF0000"/>
          <w:sz w:val="22"/>
        </w:rPr>
      </w:pPr>
      <w:r w:rsidRPr="00CF3421">
        <w:rPr>
          <w:rFonts w:ascii="ＭＳ 明朝" w:hAnsi="ＭＳ 明朝" w:hint="eastAsia"/>
          <w:color w:val="FF0000"/>
          <w:sz w:val="22"/>
        </w:rPr>
        <w:t>※　別紙については、各受託機関等とご相談ください。</w:t>
      </w:r>
    </w:p>
    <w:p w14:paraId="14604227" w14:textId="77777777" w:rsidR="00F219CA" w:rsidRPr="00CF3421" w:rsidRDefault="00F219CA" w:rsidP="00C8175F">
      <w:pPr>
        <w:ind w:leftChars="100" w:left="430" w:hangingChars="100" w:hanging="220"/>
        <w:rPr>
          <w:rFonts w:ascii="ＭＳ 明朝" w:hAnsi="ＭＳ 明朝"/>
          <w:sz w:val="22"/>
        </w:rPr>
      </w:pPr>
    </w:p>
    <w:p w14:paraId="4BD680A0" w14:textId="77777777" w:rsidR="003D3D82" w:rsidRPr="00CF3421" w:rsidRDefault="003D3D82" w:rsidP="003D3D82">
      <w:pPr>
        <w:ind w:left="220" w:hangingChars="100" w:hanging="220"/>
        <w:rPr>
          <w:rFonts w:ascii="ＭＳ 明朝" w:hAnsi="ＭＳ 明朝"/>
          <w:sz w:val="22"/>
        </w:rPr>
      </w:pPr>
      <w:r w:rsidRPr="00CF3421">
        <w:rPr>
          <w:rFonts w:ascii="ＭＳ 明朝" w:hAnsi="ＭＳ 明朝" w:hint="eastAsia"/>
          <w:sz w:val="22"/>
        </w:rPr>
        <w:t>（</w:t>
      </w:r>
      <w:r w:rsidR="00FA1492" w:rsidRPr="00CF3421">
        <w:rPr>
          <w:rFonts w:ascii="ＭＳ 明朝" w:hAnsi="ＭＳ 明朝" w:hint="eastAsia"/>
          <w:sz w:val="22"/>
        </w:rPr>
        <w:t>取り扱う</w:t>
      </w:r>
      <w:r w:rsidRPr="00CF3421">
        <w:rPr>
          <w:rFonts w:ascii="ＭＳ 明朝" w:hAnsi="ＭＳ 明朝" w:hint="eastAsia"/>
          <w:sz w:val="22"/>
        </w:rPr>
        <w:t>特定個人情報</w:t>
      </w:r>
      <w:r w:rsidR="00080AD5" w:rsidRPr="00CF3421">
        <w:rPr>
          <w:rFonts w:ascii="ＭＳ 明朝" w:hAnsi="ＭＳ 明朝" w:hint="eastAsia"/>
          <w:sz w:val="22"/>
        </w:rPr>
        <w:t>等</w:t>
      </w:r>
      <w:r w:rsidRPr="00CF3421">
        <w:rPr>
          <w:rFonts w:ascii="ＭＳ 明朝" w:hAnsi="ＭＳ 明朝" w:hint="eastAsia"/>
          <w:sz w:val="22"/>
        </w:rPr>
        <w:t>の範囲）</w:t>
      </w:r>
    </w:p>
    <w:p w14:paraId="7F114546" w14:textId="77777777" w:rsidR="003D3D82" w:rsidRPr="00CF3421" w:rsidRDefault="00FA1492"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５</w:t>
      </w:r>
      <w:r w:rsidRPr="00CF3421">
        <w:rPr>
          <w:rFonts w:ascii="ＭＳ 明朝" w:hAnsi="ＭＳ 明朝" w:hint="eastAsia"/>
          <w:sz w:val="22"/>
        </w:rPr>
        <w:t>条　前条の規定により</w:t>
      </w:r>
      <w:r w:rsidR="00080AD5" w:rsidRPr="00CF3421">
        <w:rPr>
          <w:rFonts w:ascii="ＭＳ 明朝" w:hAnsi="ＭＳ 明朝" w:hint="eastAsia"/>
          <w:sz w:val="22"/>
        </w:rPr>
        <w:t>、</w:t>
      </w:r>
      <w:r w:rsidRPr="00CF3421">
        <w:rPr>
          <w:rFonts w:ascii="ＭＳ 明朝" w:hAnsi="ＭＳ 明朝" w:hint="eastAsia"/>
          <w:sz w:val="22"/>
        </w:rPr>
        <w:t>当企業年金が個人番号を取り扱う事務において使用する個人番号及び個人番号と関連付けて管理される個人情報は</w:t>
      </w:r>
      <w:r w:rsidR="00080AD5" w:rsidRPr="00CF3421">
        <w:rPr>
          <w:rFonts w:ascii="ＭＳ 明朝" w:hAnsi="ＭＳ 明朝" w:hint="eastAsia"/>
          <w:sz w:val="22"/>
        </w:rPr>
        <w:t>、</w:t>
      </w:r>
      <w:r w:rsidRPr="00CF3421">
        <w:rPr>
          <w:rFonts w:ascii="ＭＳ 明朝" w:hAnsi="ＭＳ 明朝" w:hint="eastAsia"/>
          <w:sz w:val="22"/>
        </w:rPr>
        <w:t>以下のとおりとする。</w:t>
      </w:r>
    </w:p>
    <w:p w14:paraId="549B95C0" w14:textId="77777777" w:rsidR="00FA1492" w:rsidRPr="00CF3421" w:rsidRDefault="00080AD5" w:rsidP="00080AD5">
      <w:pPr>
        <w:ind w:leftChars="100" w:left="430" w:hangingChars="100" w:hanging="220"/>
        <w:rPr>
          <w:rFonts w:ascii="ＭＳ 明朝" w:hAnsi="ＭＳ 明朝"/>
          <w:sz w:val="22"/>
        </w:rPr>
      </w:pPr>
      <w:r w:rsidRPr="00CF3421">
        <w:rPr>
          <w:rFonts w:ascii="ＭＳ 明朝" w:hAnsi="ＭＳ 明朝" w:hint="eastAsia"/>
          <w:sz w:val="22"/>
        </w:rPr>
        <w:t>一　当企業年金の</w:t>
      </w:r>
      <w:r w:rsidR="000956BE" w:rsidRPr="00CF3421">
        <w:rPr>
          <w:rFonts w:ascii="ＭＳ 明朝" w:hAnsi="ＭＳ 明朝" w:hint="eastAsia"/>
          <w:sz w:val="22"/>
        </w:rPr>
        <w:t>受給</w:t>
      </w:r>
      <w:r w:rsidR="006B6449" w:rsidRPr="00CF3421">
        <w:rPr>
          <w:rFonts w:ascii="ＭＳ 明朝" w:hAnsi="ＭＳ 明朝" w:hint="eastAsia"/>
          <w:sz w:val="22"/>
        </w:rPr>
        <w:t>権</w:t>
      </w:r>
      <w:r w:rsidR="000956BE" w:rsidRPr="00CF3421">
        <w:rPr>
          <w:rFonts w:ascii="ＭＳ 明朝" w:hAnsi="ＭＳ 明朝" w:hint="eastAsia"/>
          <w:sz w:val="22"/>
        </w:rPr>
        <w:t>者又は将来的な</w:t>
      </w:r>
      <w:r w:rsidR="00DE25E6" w:rsidRPr="00CF3421">
        <w:rPr>
          <w:rFonts w:ascii="ＭＳ 明朝" w:hAnsi="ＭＳ 明朝" w:hint="eastAsia"/>
          <w:sz w:val="22"/>
        </w:rPr>
        <w:t>給付</w:t>
      </w:r>
      <w:r w:rsidR="000956BE" w:rsidRPr="00CF3421">
        <w:rPr>
          <w:rFonts w:ascii="ＭＳ 明朝" w:hAnsi="ＭＳ 明朝" w:hint="eastAsia"/>
          <w:sz w:val="22"/>
        </w:rPr>
        <w:t>が見込まれる者</w:t>
      </w:r>
      <w:r w:rsidR="00DA475B" w:rsidRPr="00CF3421">
        <w:rPr>
          <w:rFonts w:ascii="ＭＳ 明朝" w:hAnsi="ＭＳ 明朝" w:hint="eastAsia"/>
          <w:sz w:val="22"/>
        </w:rPr>
        <w:t>（以下「受給</w:t>
      </w:r>
      <w:r w:rsidR="006B6449" w:rsidRPr="00CF3421">
        <w:rPr>
          <w:rFonts w:ascii="ＭＳ 明朝" w:hAnsi="ＭＳ 明朝" w:hint="eastAsia"/>
          <w:sz w:val="22"/>
        </w:rPr>
        <w:t>権</w:t>
      </w:r>
      <w:r w:rsidR="00DA475B" w:rsidRPr="00CF3421">
        <w:rPr>
          <w:rFonts w:ascii="ＭＳ 明朝" w:hAnsi="ＭＳ 明朝" w:hint="eastAsia"/>
          <w:sz w:val="22"/>
        </w:rPr>
        <w:t>者等」という。）</w:t>
      </w:r>
      <w:r w:rsidR="00BC69BC" w:rsidRPr="00CF3421">
        <w:rPr>
          <w:rFonts w:ascii="ＭＳ 明朝" w:hAnsi="ＭＳ 明朝" w:hint="eastAsia"/>
          <w:sz w:val="22"/>
        </w:rPr>
        <w:t>及び従業者</w:t>
      </w:r>
      <w:r w:rsidRPr="00CF3421">
        <w:rPr>
          <w:rFonts w:ascii="ＭＳ 明朝" w:hAnsi="ＭＳ 明朝" w:hint="eastAsia"/>
          <w:sz w:val="22"/>
        </w:rPr>
        <w:t>の</w:t>
      </w:r>
      <w:r w:rsidR="00482810" w:rsidRPr="00CF3421">
        <w:rPr>
          <w:rFonts w:ascii="ＭＳ 明朝" w:hAnsi="ＭＳ 明朝" w:hint="eastAsia"/>
          <w:sz w:val="22"/>
        </w:rPr>
        <w:t>個人番号、</w:t>
      </w:r>
      <w:r w:rsidRPr="00CF3421">
        <w:rPr>
          <w:rFonts w:ascii="ＭＳ 明朝" w:hAnsi="ＭＳ 明朝" w:hint="eastAsia"/>
          <w:sz w:val="22"/>
        </w:rPr>
        <w:t>氏名、性別、生年月日、住所</w:t>
      </w:r>
    </w:p>
    <w:p w14:paraId="6FCCC262" w14:textId="77777777" w:rsidR="00080AD5" w:rsidRPr="00CF3421" w:rsidRDefault="00080AD5" w:rsidP="00080AD5">
      <w:pPr>
        <w:ind w:leftChars="100" w:left="430" w:hangingChars="100" w:hanging="220"/>
        <w:rPr>
          <w:rFonts w:ascii="ＭＳ 明朝" w:hAnsi="ＭＳ 明朝"/>
          <w:sz w:val="22"/>
        </w:rPr>
      </w:pPr>
      <w:r w:rsidRPr="00CF3421">
        <w:rPr>
          <w:rFonts w:ascii="ＭＳ 明朝" w:hAnsi="ＭＳ 明朝" w:hint="eastAsia"/>
          <w:sz w:val="22"/>
        </w:rPr>
        <w:t xml:space="preserve">二　</w:t>
      </w:r>
      <w:r w:rsidR="006B6449" w:rsidRPr="00CF3421">
        <w:rPr>
          <w:rFonts w:ascii="ＭＳ 明朝" w:hAnsi="ＭＳ 明朝" w:hint="eastAsia"/>
          <w:sz w:val="22"/>
        </w:rPr>
        <w:t>受給権者等</w:t>
      </w:r>
      <w:r w:rsidRPr="00CF3421">
        <w:rPr>
          <w:rFonts w:ascii="ＭＳ 明朝" w:hAnsi="ＭＳ 明朝" w:hint="eastAsia"/>
          <w:sz w:val="22"/>
        </w:rPr>
        <w:t>の基礎年金番号</w:t>
      </w:r>
    </w:p>
    <w:p w14:paraId="1D4A2F6D" w14:textId="77777777" w:rsidR="00080AD5" w:rsidRPr="00CF3421" w:rsidRDefault="00F30F3E" w:rsidP="00080AD5">
      <w:pPr>
        <w:ind w:leftChars="100" w:left="430" w:hangingChars="100" w:hanging="220"/>
        <w:rPr>
          <w:rFonts w:ascii="ＭＳ 明朝" w:hAnsi="ＭＳ 明朝"/>
          <w:sz w:val="22"/>
        </w:rPr>
      </w:pPr>
      <w:r w:rsidRPr="00CF3421">
        <w:rPr>
          <w:rFonts w:ascii="ＭＳ 明朝" w:hAnsi="ＭＳ 明朝" w:hint="eastAsia"/>
          <w:sz w:val="22"/>
        </w:rPr>
        <w:t>三　番号法第</w:t>
      </w:r>
      <w:r w:rsidR="000E3271" w:rsidRPr="00CF3421">
        <w:rPr>
          <w:rFonts w:ascii="ＭＳ 明朝" w:hAnsi="ＭＳ 明朝" w:hint="eastAsia"/>
          <w:sz w:val="22"/>
        </w:rPr>
        <w:t>16</w:t>
      </w:r>
      <w:r w:rsidRPr="00CF3421">
        <w:rPr>
          <w:rFonts w:ascii="ＭＳ 明朝" w:hAnsi="ＭＳ 明朝" w:hint="eastAsia"/>
          <w:sz w:val="22"/>
        </w:rPr>
        <w:t>条に基づく本人確認の措置を実施する際に</w:t>
      </w:r>
      <w:r w:rsidR="008E7793" w:rsidRPr="00CF3421">
        <w:rPr>
          <w:rFonts w:ascii="ＭＳ 明朝" w:hAnsi="ＭＳ 明朝" w:hint="eastAsia"/>
          <w:sz w:val="22"/>
        </w:rPr>
        <w:t>、</w:t>
      </w:r>
      <w:r w:rsidR="00DA475B" w:rsidRPr="00CF3421">
        <w:rPr>
          <w:rFonts w:ascii="ＭＳ 明朝" w:hAnsi="ＭＳ 明朝" w:hint="eastAsia"/>
          <w:sz w:val="22"/>
        </w:rPr>
        <w:t>受給</w:t>
      </w:r>
      <w:r w:rsidR="006B6449" w:rsidRPr="00CF3421">
        <w:rPr>
          <w:rFonts w:ascii="ＭＳ 明朝" w:hAnsi="ＭＳ 明朝" w:hint="eastAsia"/>
          <w:sz w:val="22"/>
        </w:rPr>
        <w:t>権</w:t>
      </w:r>
      <w:r w:rsidR="00DA475B" w:rsidRPr="00CF3421">
        <w:rPr>
          <w:rFonts w:ascii="ＭＳ 明朝" w:hAnsi="ＭＳ 明朝" w:hint="eastAsia"/>
          <w:sz w:val="22"/>
        </w:rPr>
        <w:t>者等</w:t>
      </w:r>
      <w:r w:rsidR="008E7793" w:rsidRPr="00CF3421">
        <w:rPr>
          <w:rFonts w:ascii="ＭＳ 明朝" w:hAnsi="ＭＳ 明朝" w:hint="eastAsia"/>
          <w:sz w:val="22"/>
        </w:rPr>
        <w:t>又は従業者から</w:t>
      </w:r>
      <w:r w:rsidRPr="00CF3421">
        <w:rPr>
          <w:rFonts w:ascii="ＭＳ 明朝" w:hAnsi="ＭＳ 明朝" w:hint="eastAsia"/>
          <w:sz w:val="22"/>
        </w:rPr>
        <w:t>提示を受けた本人確認書類及びこれらの写し</w:t>
      </w:r>
    </w:p>
    <w:p w14:paraId="420A2BF5" w14:textId="77777777" w:rsidR="00F30F3E" w:rsidRPr="00CF3421" w:rsidRDefault="00F30F3E" w:rsidP="00080AD5">
      <w:pPr>
        <w:ind w:leftChars="100" w:left="430" w:hangingChars="100" w:hanging="220"/>
        <w:rPr>
          <w:rFonts w:ascii="ＭＳ 明朝" w:hAnsi="ＭＳ 明朝"/>
          <w:sz w:val="22"/>
        </w:rPr>
      </w:pPr>
      <w:r w:rsidRPr="00CF3421">
        <w:rPr>
          <w:rFonts w:ascii="ＭＳ 明朝" w:hAnsi="ＭＳ 明朝" w:hint="eastAsia"/>
          <w:sz w:val="22"/>
        </w:rPr>
        <w:t>四　当企業年金が行政機関等に提出するために作成した</w:t>
      </w:r>
      <w:r w:rsidR="003B2B49" w:rsidRPr="00CF3421">
        <w:rPr>
          <w:rFonts w:ascii="ＭＳ 明朝" w:hAnsi="ＭＳ 明朝" w:hint="eastAsia"/>
          <w:sz w:val="22"/>
        </w:rPr>
        <w:t>法定調書</w:t>
      </w:r>
      <w:r w:rsidR="002174B3" w:rsidRPr="00CF3421">
        <w:rPr>
          <w:rFonts w:ascii="ＭＳ 明朝" w:hAnsi="ＭＳ 明朝" w:hint="eastAsia"/>
          <w:sz w:val="22"/>
        </w:rPr>
        <w:t>及びその控え</w:t>
      </w:r>
    </w:p>
    <w:p w14:paraId="1B453B29" w14:textId="77777777" w:rsidR="002174B3" w:rsidRPr="00CF3421" w:rsidRDefault="002174B3" w:rsidP="00080AD5">
      <w:pPr>
        <w:ind w:leftChars="100" w:left="430" w:hangingChars="100" w:hanging="220"/>
        <w:rPr>
          <w:rFonts w:ascii="ＭＳ 明朝" w:hAnsi="ＭＳ 明朝"/>
          <w:sz w:val="22"/>
        </w:rPr>
      </w:pPr>
      <w:r w:rsidRPr="00CF3421">
        <w:rPr>
          <w:rFonts w:ascii="ＭＳ 明朝" w:hAnsi="ＭＳ 明朝" w:hint="eastAsia"/>
          <w:sz w:val="22"/>
        </w:rPr>
        <w:t>五　当企業年金が法定調書</w:t>
      </w:r>
      <w:r w:rsidR="00FC7906" w:rsidRPr="00CF3421">
        <w:rPr>
          <w:rFonts w:ascii="ＭＳ 明朝" w:hAnsi="ＭＳ 明朝" w:hint="eastAsia"/>
          <w:sz w:val="22"/>
        </w:rPr>
        <w:t>を作成する</w:t>
      </w:r>
      <w:r w:rsidR="008E7793" w:rsidRPr="00CF3421">
        <w:rPr>
          <w:rFonts w:ascii="ＭＳ 明朝" w:hAnsi="ＭＳ 明朝" w:hint="eastAsia"/>
          <w:sz w:val="22"/>
        </w:rPr>
        <w:t>上</w:t>
      </w:r>
      <w:r w:rsidR="00FC7906" w:rsidRPr="00CF3421">
        <w:rPr>
          <w:rFonts w:ascii="ＭＳ 明朝" w:hAnsi="ＭＳ 明朝" w:hint="eastAsia"/>
          <w:sz w:val="22"/>
        </w:rPr>
        <w:t>で</w:t>
      </w:r>
      <w:r w:rsidR="00DA475B" w:rsidRPr="00CF3421">
        <w:rPr>
          <w:rFonts w:ascii="ＭＳ 明朝" w:hAnsi="ＭＳ 明朝" w:hint="eastAsia"/>
          <w:sz w:val="22"/>
        </w:rPr>
        <w:t>受給</w:t>
      </w:r>
      <w:r w:rsidR="006B6449" w:rsidRPr="00CF3421">
        <w:rPr>
          <w:rFonts w:ascii="ＭＳ 明朝" w:hAnsi="ＭＳ 明朝" w:hint="eastAsia"/>
          <w:sz w:val="22"/>
        </w:rPr>
        <w:t>権</w:t>
      </w:r>
      <w:r w:rsidR="00DA475B" w:rsidRPr="00CF3421">
        <w:rPr>
          <w:rFonts w:ascii="ＭＳ 明朝" w:hAnsi="ＭＳ 明朝" w:hint="eastAsia"/>
          <w:sz w:val="22"/>
        </w:rPr>
        <w:t>者等</w:t>
      </w:r>
      <w:r w:rsidR="008E7793" w:rsidRPr="00CF3421">
        <w:rPr>
          <w:rFonts w:ascii="ＭＳ 明朝" w:hAnsi="ＭＳ 明朝" w:hint="eastAsia"/>
          <w:sz w:val="22"/>
        </w:rPr>
        <w:t>又は従業者</w:t>
      </w:r>
      <w:r w:rsidR="00FC7906" w:rsidRPr="00CF3421">
        <w:rPr>
          <w:rFonts w:ascii="ＭＳ 明朝" w:hAnsi="ＭＳ 明朝" w:hint="eastAsia"/>
          <w:sz w:val="22"/>
        </w:rPr>
        <w:t>から受領する個人番号</w:t>
      </w:r>
      <w:r w:rsidR="0078324F" w:rsidRPr="00CF3421">
        <w:rPr>
          <w:rFonts w:ascii="ＭＳ 明朝" w:hAnsi="ＭＳ 明朝" w:hint="eastAsia"/>
          <w:sz w:val="22"/>
        </w:rPr>
        <w:t>が</w:t>
      </w:r>
      <w:r w:rsidR="00FC7906" w:rsidRPr="00CF3421">
        <w:rPr>
          <w:rFonts w:ascii="ＭＳ 明朝" w:hAnsi="ＭＳ 明朝" w:hint="eastAsia"/>
          <w:sz w:val="22"/>
        </w:rPr>
        <w:t>記載された申告書等</w:t>
      </w:r>
    </w:p>
    <w:p w14:paraId="49FB4F9D" w14:textId="77777777" w:rsidR="00FC7906" w:rsidRPr="00CF3421" w:rsidRDefault="00FC7906" w:rsidP="00080AD5">
      <w:pPr>
        <w:ind w:leftChars="100" w:left="430" w:hangingChars="100" w:hanging="220"/>
        <w:rPr>
          <w:rFonts w:ascii="ＭＳ 明朝" w:hAnsi="ＭＳ 明朝"/>
          <w:sz w:val="22"/>
        </w:rPr>
      </w:pPr>
      <w:r w:rsidRPr="00CF3421">
        <w:rPr>
          <w:rFonts w:ascii="ＭＳ 明朝" w:hAnsi="ＭＳ 明朝" w:hint="eastAsia"/>
          <w:sz w:val="22"/>
        </w:rPr>
        <w:t>六　前各号に掲げるもののほか、個人番号と関連付けて保存される情報</w:t>
      </w:r>
    </w:p>
    <w:p w14:paraId="492A0AF5" w14:textId="77777777" w:rsidR="00FA1492" w:rsidRPr="00CF3421" w:rsidRDefault="00FA1492" w:rsidP="00C8175F">
      <w:pPr>
        <w:ind w:left="220" w:hangingChars="100" w:hanging="220"/>
        <w:rPr>
          <w:rFonts w:ascii="ＭＳ 明朝" w:hAnsi="ＭＳ 明朝"/>
          <w:sz w:val="22"/>
        </w:rPr>
      </w:pPr>
    </w:p>
    <w:p w14:paraId="6CF3396F" w14:textId="77777777" w:rsidR="00931D6D" w:rsidRPr="00CF3421" w:rsidRDefault="00931D6D" w:rsidP="00C8175F">
      <w:pPr>
        <w:ind w:left="220" w:hangingChars="100" w:hanging="220"/>
        <w:rPr>
          <w:rFonts w:ascii="ＭＳ 明朝" w:hAnsi="ＭＳ 明朝"/>
          <w:sz w:val="22"/>
        </w:rPr>
      </w:pPr>
      <w:r w:rsidRPr="00CF3421">
        <w:rPr>
          <w:rFonts w:ascii="ＭＳ 明朝" w:hAnsi="ＭＳ 明朝" w:hint="eastAsia"/>
          <w:sz w:val="22"/>
        </w:rPr>
        <w:t>（特定個人情報管理責任者）</w:t>
      </w:r>
    </w:p>
    <w:p w14:paraId="49EF4EC2" w14:textId="77777777" w:rsidR="00F30F3E" w:rsidRPr="00CF3421" w:rsidRDefault="00931D6D"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６</w:t>
      </w:r>
      <w:r w:rsidRPr="00CF3421">
        <w:rPr>
          <w:rFonts w:ascii="ＭＳ 明朝" w:hAnsi="ＭＳ 明朝" w:hint="eastAsia"/>
          <w:sz w:val="22"/>
        </w:rPr>
        <w:t>条　当企業年金</w:t>
      </w:r>
      <w:r w:rsidR="00A36E74" w:rsidRPr="00CF3421">
        <w:rPr>
          <w:rFonts w:ascii="ＭＳ 明朝" w:hAnsi="ＭＳ 明朝" w:hint="eastAsia"/>
          <w:sz w:val="22"/>
        </w:rPr>
        <w:t>は</w:t>
      </w:r>
      <w:r w:rsidRPr="00CF3421">
        <w:rPr>
          <w:rFonts w:ascii="ＭＳ 明朝" w:hAnsi="ＭＳ 明朝" w:hint="eastAsia"/>
          <w:sz w:val="22"/>
        </w:rPr>
        <w:t>、特定個人情報等の取扱いに関して総括的な責任を有する特定個人</w:t>
      </w:r>
      <w:r w:rsidR="00387851" w:rsidRPr="00CF3421">
        <w:rPr>
          <w:rFonts w:ascii="ＭＳ 明朝" w:hAnsi="ＭＳ 明朝" w:hint="eastAsia"/>
          <w:sz w:val="22"/>
        </w:rPr>
        <w:t>情報管理責任者を置</w:t>
      </w:r>
      <w:r w:rsidR="00A36E74" w:rsidRPr="00CF3421">
        <w:rPr>
          <w:rFonts w:ascii="ＭＳ 明朝" w:hAnsi="ＭＳ 明朝" w:hint="eastAsia"/>
          <w:sz w:val="22"/>
        </w:rPr>
        <w:t>き、</w:t>
      </w:r>
      <w:r w:rsidR="00836DEC" w:rsidRPr="00CF3421">
        <w:rPr>
          <w:rFonts w:ascii="ＭＳ 明朝" w:hAnsi="ＭＳ 明朝" w:hint="eastAsia"/>
          <w:color w:val="FF0000"/>
          <w:sz w:val="22"/>
        </w:rPr>
        <w:t>●●●●</w:t>
      </w:r>
      <w:r w:rsidR="00A36E74" w:rsidRPr="00CF3421">
        <w:rPr>
          <w:rFonts w:ascii="ＭＳ 明朝" w:hAnsi="ＭＳ 明朝" w:hint="eastAsia"/>
          <w:color w:val="FF0000"/>
          <w:sz w:val="22"/>
        </w:rPr>
        <w:t>（例：常務理事）</w:t>
      </w:r>
      <w:r w:rsidR="00A36E74" w:rsidRPr="00CF3421">
        <w:rPr>
          <w:rFonts w:ascii="ＭＳ 明朝" w:hAnsi="ＭＳ 明朝" w:hint="eastAsia"/>
          <w:sz w:val="22"/>
        </w:rPr>
        <w:t>をもってこれに充てる</w:t>
      </w:r>
      <w:r w:rsidR="00387851" w:rsidRPr="00CF3421">
        <w:rPr>
          <w:rFonts w:ascii="ＭＳ 明朝" w:hAnsi="ＭＳ 明朝" w:hint="eastAsia"/>
          <w:sz w:val="22"/>
        </w:rPr>
        <w:t>。</w:t>
      </w:r>
    </w:p>
    <w:p w14:paraId="7CAD56FE" w14:textId="77777777" w:rsidR="00F30F3E" w:rsidRPr="00CF3421" w:rsidRDefault="001F5246" w:rsidP="00C8175F">
      <w:pPr>
        <w:ind w:left="220" w:hangingChars="100" w:hanging="220"/>
        <w:rPr>
          <w:rFonts w:ascii="ＭＳ 明朝" w:hAnsi="ＭＳ 明朝"/>
          <w:sz w:val="22"/>
        </w:rPr>
      </w:pPr>
      <w:r w:rsidRPr="00CF3421">
        <w:rPr>
          <w:rFonts w:ascii="ＭＳ 明朝" w:hAnsi="ＭＳ 明朝" w:hint="eastAsia"/>
          <w:sz w:val="22"/>
        </w:rPr>
        <w:t>２　特定個人情報管理責任者は、特定個人情報管理を担当する事務取扱責任者を指名し、特定個人情報管理に関する業務を分担させることができる。</w:t>
      </w:r>
    </w:p>
    <w:p w14:paraId="20EF4B68" w14:textId="77777777" w:rsidR="001F5246" w:rsidRPr="00CF3421" w:rsidRDefault="001F5246" w:rsidP="00C8175F">
      <w:pPr>
        <w:ind w:left="220" w:hangingChars="100" w:hanging="220"/>
        <w:rPr>
          <w:rFonts w:ascii="ＭＳ 明朝" w:hAnsi="ＭＳ 明朝"/>
          <w:sz w:val="22"/>
        </w:rPr>
      </w:pPr>
      <w:r w:rsidRPr="00CF3421">
        <w:rPr>
          <w:rFonts w:ascii="ＭＳ 明朝" w:hAnsi="ＭＳ 明朝" w:hint="eastAsia"/>
          <w:sz w:val="22"/>
        </w:rPr>
        <w:t>３　特定個人情報管理責任者は、特定個人情報等に関する監査を除き、次に掲げる事項その他当企業年金における特定個人情報等に関する権限と責務を有するものとする。</w:t>
      </w:r>
    </w:p>
    <w:p w14:paraId="172C9572" w14:textId="77777777" w:rsidR="001F5246" w:rsidRPr="00CF3421" w:rsidRDefault="00B63F6A" w:rsidP="001F5246">
      <w:pPr>
        <w:ind w:leftChars="100" w:left="430" w:hangingChars="100" w:hanging="220"/>
        <w:rPr>
          <w:rFonts w:ascii="ＭＳ 明朝" w:hAnsi="ＭＳ 明朝"/>
          <w:sz w:val="22"/>
        </w:rPr>
      </w:pPr>
      <w:r w:rsidRPr="00CF3421">
        <w:rPr>
          <w:rFonts w:ascii="ＭＳ 明朝" w:hAnsi="ＭＳ 明朝" w:hint="eastAsia"/>
          <w:sz w:val="22"/>
        </w:rPr>
        <w:t>一</w:t>
      </w:r>
      <w:r w:rsidR="001F5246" w:rsidRPr="00CF3421">
        <w:rPr>
          <w:rFonts w:ascii="ＭＳ 明朝" w:hAnsi="ＭＳ 明朝" w:hint="eastAsia"/>
          <w:sz w:val="22"/>
        </w:rPr>
        <w:t xml:space="preserve">　本規程に基づき特定個人情報等の取扱いを管理する上で必要とされる細則等の承認</w:t>
      </w:r>
    </w:p>
    <w:p w14:paraId="246E06E4" w14:textId="77777777" w:rsidR="001F5246" w:rsidRPr="00CF3421" w:rsidRDefault="00B63F6A" w:rsidP="001F5246">
      <w:pPr>
        <w:ind w:leftChars="100" w:left="430" w:hangingChars="100" w:hanging="220"/>
        <w:rPr>
          <w:rFonts w:ascii="ＭＳ 明朝" w:hAnsi="ＭＳ 明朝"/>
          <w:sz w:val="22"/>
        </w:rPr>
      </w:pPr>
      <w:r w:rsidRPr="00CF3421">
        <w:rPr>
          <w:rFonts w:ascii="ＭＳ 明朝" w:hAnsi="ＭＳ 明朝" w:hint="eastAsia"/>
          <w:sz w:val="22"/>
        </w:rPr>
        <w:t>二</w:t>
      </w:r>
      <w:r w:rsidR="001F5246" w:rsidRPr="00CF3421">
        <w:rPr>
          <w:rFonts w:ascii="ＭＳ 明朝" w:hAnsi="ＭＳ 明朝" w:hint="eastAsia"/>
          <w:sz w:val="22"/>
        </w:rPr>
        <w:t xml:space="preserve">　特定個人情報等に関する安全対策の策定・実施</w:t>
      </w:r>
    </w:p>
    <w:p w14:paraId="2C0B0F74" w14:textId="77777777" w:rsidR="001F5246" w:rsidRPr="00CF3421" w:rsidRDefault="00B63F6A" w:rsidP="001F5246">
      <w:pPr>
        <w:ind w:leftChars="100" w:left="430" w:hangingChars="100" w:hanging="220"/>
        <w:rPr>
          <w:rFonts w:ascii="ＭＳ 明朝" w:hAnsi="ＭＳ 明朝"/>
          <w:sz w:val="22"/>
        </w:rPr>
      </w:pPr>
      <w:r w:rsidRPr="00CF3421">
        <w:rPr>
          <w:rFonts w:ascii="ＭＳ 明朝" w:hAnsi="ＭＳ 明朝" w:hint="eastAsia"/>
          <w:sz w:val="22"/>
        </w:rPr>
        <w:t>三</w:t>
      </w:r>
      <w:r w:rsidR="001F5246" w:rsidRPr="00CF3421">
        <w:rPr>
          <w:rFonts w:ascii="ＭＳ 明朝" w:hAnsi="ＭＳ 明朝" w:hint="eastAsia"/>
          <w:sz w:val="22"/>
        </w:rPr>
        <w:t xml:space="preserve">　特定個人情報等の適正な取扱いの維持・推進等を目的とした諸施策の策定・実施</w:t>
      </w:r>
    </w:p>
    <w:p w14:paraId="3F5C9894" w14:textId="77777777" w:rsidR="001F5246" w:rsidRPr="00CF3421" w:rsidRDefault="00B63F6A" w:rsidP="001F5246">
      <w:pPr>
        <w:ind w:leftChars="100" w:left="430" w:hangingChars="100" w:hanging="220"/>
        <w:rPr>
          <w:rFonts w:ascii="ＭＳ 明朝" w:hAnsi="ＭＳ 明朝"/>
          <w:sz w:val="22"/>
        </w:rPr>
      </w:pPr>
      <w:r w:rsidRPr="00CF3421">
        <w:rPr>
          <w:rFonts w:ascii="ＭＳ 明朝" w:hAnsi="ＭＳ 明朝" w:hint="eastAsia"/>
          <w:sz w:val="22"/>
        </w:rPr>
        <w:t>四</w:t>
      </w:r>
      <w:r w:rsidR="001F5246" w:rsidRPr="00CF3421">
        <w:rPr>
          <w:rFonts w:ascii="ＭＳ 明朝" w:hAnsi="ＭＳ 明朝" w:hint="eastAsia"/>
          <w:sz w:val="22"/>
        </w:rPr>
        <w:t xml:space="preserve">　</w:t>
      </w:r>
      <w:r w:rsidR="00061111" w:rsidRPr="00CF3421">
        <w:rPr>
          <w:rFonts w:ascii="ＭＳ 明朝" w:hAnsi="ＭＳ 明朝" w:hint="eastAsia"/>
          <w:sz w:val="22"/>
        </w:rPr>
        <w:t>事故発生時の対応策の策定・実施</w:t>
      </w:r>
    </w:p>
    <w:p w14:paraId="5E562B86" w14:textId="77777777" w:rsidR="00FA41AB" w:rsidRPr="00CF3421" w:rsidRDefault="00FA41AB" w:rsidP="00C8175F">
      <w:pPr>
        <w:ind w:left="220" w:hangingChars="100" w:hanging="220"/>
        <w:rPr>
          <w:rFonts w:ascii="ＭＳ 明朝" w:hAnsi="ＭＳ 明朝" w:hint="eastAsia"/>
          <w:sz w:val="22"/>
        </w:rPr>
      </w:pPr>
    </w:p>
    <w:p w14:paraId="2AD091A4" w14:textId="77777777" w:rsidR="00FA1492" w:rsidRPr="00CF3421" w:rsidRDefault="00061111" w:rsidP="000956BE">
      <w:pPr>
        <w:ind w:left="220" w:hangingChars="100" w:hanging="220"/>
        <w:rPr>
          <w:rFonts w:ascii="ＭＳ 明朝" w:hAnsi="ＭＳ 明朝"/>
          <w:color w:val="FF0000"/>
          <w:sz w:val="22"/>
        </w:rPr>
      </w:pPr>
      <w:r w:rsidRPr="00CF3421">
        <w:rPr>
          <w:rFonts w:ascii="ＭＳ 明朝" w:hAnsi="ＭＳ 明朝" w:hint="eastAsia"/>
          <w:sz w:val="22"/>
        </w:rPr>
        <w:t>（事務取扱責任者）</w:t>
      </w:r>
      <w:r w:rsidRPr="00CF3421">
        <w:rPr>
          <w:rFonts w:ascii="ＭＳ 明朝" w:hAnsi="ＭＳ 明朝" w:hint="eastAsia"/>
          <w:color w:val="FF0000"/>
          <w:sz w:val="22"/>
        </w:rPr>
        <w:t>※</w:t>
      </w:r>
      <w:r w:rsidR="00F219CA" w:rsidRPr="00CF3421">
        <w:rPr>
          <w:rFonts w:ascii="ＭＳ 明朝" w:hAnsi="ＭＳ 明朝" w:hint="eastAsia"/>
          <w:color w:val="FF0000"/>
          <w:sz w:val="22"/>
        </w:rPr>
        <w:t xml:space="preserve"> </w:t>
      </w:r>
      <w:r w:rsidRPr="00CF3421">
        <w:rPr>
          <w:rFonts w:ascii="ＭＳ 明朝" w:hAnsi="ＭＳ 明朝" w:hint="eastAsia"/>
          <w:color w:val="FF0000"/>
          <w:sz w:val="22"/>
        </w:rPr>
        <w:t>前条第２項を規定する場合のみ</w:t>
      </w:r>
    </w:p>
    <w:p w14:paraId="1E7011E1" w14:textId="77777777" w:rsidR="00FA1492" w:rsidRPr="00CF3421" w:rsidRDefault="00061111" w:rsidP="000956BE">
      <w:pPr>
        <w:ind w:left="220" w:hangingChars="100" w:hanging="220"/>
        <w:rPr>
          <w:rFonts w:ascii="ＭＳ 明朝" w:hAnsi="ＭＳ 明朝"/>
          <w:sz w:val="22"/>
        </w:rPr>
      </w:pPr>
      <w:r w:rsidRPr="00CF3421">
        <w:rPr>
          <w:rFonts w:ascii="ＭＳ 明朝" w:hAnsi="ＭＳ 明朝" w:hint="eastAsia"/>
          <w:sz w:val="22"/>
        </w:rPr>
        <w:lastRenderedPageBreak/>
        <w:t>第</w:t>
      </w:r>
      <w:r w:rsidR="004C0798" w:rsidRPr="00CF3421">
        <w:rPr>
          <w:rFonts w:ascii="ＭＳ 明朝" w:hAnsi="ＭＳ 明朝" w:hint="eastAsia"/>
          <w:sz w:val="22"/>
        </w:rPr>
        <w:t>７</w:t>
      </w:r>
      <w:r w:rsidRPr="00CF3421">
        <w:rPr>
          <w:rFonts w:ascii="ＭＳ 明朝" w:hAnsi="ＭＳ 明朝" w:hint="eastAsia"/>
          <w:sz w:val="22"/>
        </w:rPr>
        <w:t>条　事務取扱責任者は、</w:t>
      </w:r>
      <w:r w:rsidR="002E3064" w:rsidRPr="00CF3421">
        <w:rPr>
          <w:rFonts w:ascii="ＭＳ 明朝" w:hAnsi="ＭＳ 明朝" w:hint="eastAsia"/>
          <w:sz w:val="22"/>
        </w:rPr>
        <w:t>次に掲げる事項の権限と責務を有するものとする。</w:t>
      </w:r>
    </w:p>
    <w:p w14:paraId="4C6A9B49" w14:textId="77777777" w:rsidR="002E3064" w:rsidRPr="00CF3421" w:rsidRDefault="002E3064" w:rsidP="000956BE">
      <w:pPr>
        <w:ind w:leftChars="100" w:left="430" w:hangingChars="100" w:hanging="220"/>
        <w:rPr>
          <w:rFonts w:ascii="ＭＳ 明朝" w:hAnsi="ＭＳ 明朝"/>
          <w:sz w:val="22"/>
        </w:rPr>
      </w:pPr>
      <w:r w:rsidRPr="00CF3421">
        <w:rPr>
          <w:rFonts w:ascii="ＭＳ 明朝" w:hAnsi="ＭＳ 明朝" w:hint="eastAsia"/>
          <w:sz w:val="22"/>
        </w:rPr>
        <w:t>一　特定個人情報等が本規程に基づき適正に取り扱われるよう、事務取扱担当者に対して必要かつ適切な監督を行うこと</w:t>
      </w:r>
    </w:p>
    <w:p w14:paraId="30D4225A" w14:textId="77777777" w:rsidR="002E3064" w:rsidRPr="00CF3421" w:rsidRDefault="002E3064" w:rsidP="000956BE">
      <w:pPr>
        <w:ind w:leftChars="100" w:left="430" w:hangingChars="100" w:hanging="220"/>
        <w:rPr>
          <w:rFonts w:ascii="ＭＳ 明朝" w:hAnsi="ＭＳ 明朝"/>
          <w:sz w:val="22"/>
        </w:rPr>
      </w:pPr>
      <w:r w:rsidRPr="00CF3421">
        <w:rPr>
          <w:rFonts w:ascii="ＭＳ 明朝" w:hAnsi="ＭＳ 明朝" w:hint="eastAsia"/>
          <w:sz w:val="22"/>
        </w:rPr>
        <w:t>二　特定個人情報</w:t>
      </w:r>
      <w:r w:rsidR="008F52DB" w:rsidRPr="00CF3421">
        <w:rPr>
          <w:rFonts w:ascii="ＭＳ 明朝" w:hAnsi="ＭＳ 明朝" w:hint="eastAsia"/>
          <w:sz w:val="22"/>
        </w:rPr>
        <w:t>等</w:t>
      </w:r>
      <w:r w:rsidRPr="00CF3421">
        <w:rPr>
          <w:rFonts w:ascii="ＭＳ 明朝" w:hAnsi="ＭＳ 明朝" w:hint="eastAsia"/>
          <w:sz w:val="22"/>
        </w:rPr>
        <w:t>の利用申請の承認及び記録等の承認、管理を行うこと</w:t>
      </w:r>
    </w:p>
    <w:p w14:paraId="5536A093" w14:textId="77777777" w:rsidR="002E3064" w:rsidRPr="00CF3421" w:rsidRDefault="002E3064" w:rsidP="000956BE">
      <w:pPr>
        <w:ind w:leftChars="100" w:left="430" w:hangingChars="100" w:hanging="220"/>
        <w:rPr>
          <w:rFonts w:ascii="ＭＳ 明朝" w:hAnsi="ＭＳ 明朝"/>
          <w:sz w:val="22"/>
        </w:rPr>
      </w:pPr>
      <w:r w:rsidRPr="00CF3421">
        <w:rPr>
          <w:rFonts w:ascii="ＭＳ 明朝" w:hAnsi="ＭＳ 明朝" w:hint="eastAsia"/>
          <w:sz w:val="22"/>
        </w:rPr>
        <w:t>三　特定個人情報</w:t>
      </w:r>
      <w:r w:rsidR="008F52DB" w:rsidRPr="00CF3421">
        <w:rPr>
          <w:rFonts w:ascii="ＭＳ 明朝" w:hAnsi="ＭＳ 明朝" w:hint="eastAsia"/>
          <w:sz w:val="22"/>
        </w:rPr>
        <w:t>等</w:t>
      </w:r>
      <w:r w:rsidRPr="00CF3421">
        <w:rPr>
          <w:rFonts w:ascii="ＭＳ 明朝" w:hAnsi="ＭＳ 明朝" w:hint="eastAsia"/>
          <w:sz w:val="22"/>
        </w:rPr>
        <w:t>の取扱状況を把握すること</w:t>
      </w:r>
    </w:p>
    <w:p w14:paraId="2BBB04FD" w14:textId="77777777" w:rsidR="002E3064" w:rsidRPr="00CF3421" w:rsidRDefault="00880A8E" w:rsidP="000956BE">
      <w:pPr>
        <w:ind w:leftChars="100" w:left="430" w:hangingChars="100" w:hanging="220"/>
        <w:rPr>
          <w:rFonts w:ascii="ＭＳ 明朝" w:hAnsi="ＭＳ 明朝"/>
          <w:sz w:val="22"/>
        </w:rPr>
      </w:pPr>
      <w:r w:rsidRPr="00CF3421">
        <w:rPr>
          <w:rFonts w:ascii="ＭＳ 明朝" w:hAnsi="ＭＳ 明朝" w:hint="eastAsia"/>
          <w:sz w:val="22"/>
        </w:rPr>
        <w:t>四　委託先における特定個人情報</w:t>
      </w:r>
      <w:r w:rsidR="00D66A22" w:rsidRPr="00CF3421">
        <w:rPr>
          <w:rFonts w:ascii="ＭＳ 明朝" w:hAnsi="ＭＳ 明朝" w:hint="eastAsia"/>
          <w:sz w:val="22"/>
        </w:rPr>
        <w:t>等</w:t>
      </w:r>
      <w:r w:rsidRPr="00CF3421">
        <w:rPr>
          <w:rFonts w:ascii="ＭＳ 明朝" w:hAnsi="ＭＳ 明朝" w:hint="eastAsia"/>
          <w:sz w:val="22"/>
        </w:rPr>
        <w:t>の取扱状況等を監督すること</w:t>
      </w:r>
    </w:p>
    <w:p w14:paraId="40BB32BB" w14:textId="77777777" w:rsidR="00880A8E" w:rsidRPr="00CF3421" w:rsidRDefault="00880A8E" w:rsidP="000956BE">
      <w:pPr>
        <w:ind w:leftChars="100" w:left="430" w:hangingChars="100" w:hanging="220"/>
        <w:rPr>
          <w:rFonts w:ascii="ＭＳ 明朝" w:hAnsi="ＭＳ 明朝"/>
          <w:sz w:val="22"/>
        </w:rPr>
      </w:pPr>
      <w:r w:rsidRPr="00CF3421">
        <w:rPr>
          <w:rFonts w:ascii="ＭＳ 明朝" w:hAnsi="ＭＳ 明朝" w:hint="eastAsia"/>
          <w:sz w:val="22"/>
        </w:rPr>
        <w:t>五　特定個人情報</w:t>
      </w:r>
      <w:r w:rsidR="008F52DB" w:rsidRPr="00CF3421">
        <w:rPr>
          <w:rFonts w:ascii="ＭＳ 明朝" w:hAnsi="ＭＳ 明朝" w:hint="eastAsia"/>
          <w:sz w:val="22"/>
        </w:rPr>
        <w:t>等</w:t>
      </w:r>
      <w:r w:rsidRPr="00CF3421">
        <w:rPr>
          <w:rFonts w:ascii="ＭＳ 明朝" w:hAnsi="ＭＳ 明朝" w:hint="eastAsia"/>
          <w:sz w:val="22"/>
        </w:rPr>
        <w:t>の安全管理に関する教育及び研修を実施すること</w:t>
      </w:r>
    </w:p>
    <w:p w14:paraId="6895FB16" w14:textId="77777777" w:rsidR="00880A8E" w:rsidRPr="00CF3421" w:rsidRDefault="00880A8E" w:rsidP="000956BE">
      <w:pPr>
        <w:ind w:leftChars="100" w:left="430" w:hangingChars="100" w:hanging="220"/>
        <w:rPr>
          <w:rFonts w:ascii="ＭＳ 明朝" w:hAnsi="ＭＳ 明朝"/>
          <w:sz w:val="22"/>
        </w:rPr>
      </w:pPr>
      <w:r w:rsidRPr="00CF3421">
        <w:rPr>
          <w:rFonts w:ascii="ＭＳ 明朝" w:hAnsi="ＭＳ 明朝" w:hint="eastAsia"/>
          <w:sz w:val="22"/>
        </w:rPr>
        <w:t xml:space="preserve">六　</w:t>
      </w:r>
      <w:r w:rsidR="00881759" w:rsidRPr="00CF3421">
        <w:rPr>
          <w:rFonts w:ascii="ＭＳ 明朝" w:hAnsi="ＭＳ 明朝" w:hint="eastAsia"/>
          <w:sz w:val="22"/>
        </w:rPr>
        <w:t>前各号に掲げるもののほか、</w:t>
      </w:r>
      <w:r w:rsidRPr="00CF3421">
        <w:rPr>
          <w:rFonts w:ascii="ＭＳ 明朝" w:hAnsi="ＭＳ 明朝" w:hint="eastAsia"/>
          <w:sz w:val="22"/>
        </w:rPr>
        <w:t>当企業年金における特定個人情報</w:t>
      </w:r>
      <w:r w:rsidR="008F52DB" w:rsidRPr="00CF3421">
        <w:rPr>
          <w:rFonts w:ascii="ＭＳ 明朝" w:hAnsi="ＭＳ 明朝" w:hint="eastAsia"/>
          <w:sz w:val="22"/>
        </w:rPr>
        <w:t>等</w:t>
      </w:r>
      <w:r w:rsidRPr="00CF3421">
        <w:rPr>
          <w:rFonts w:ascii="ＭＳ 明朝" w:hAnsi="ＭＳ 明朝" w:hint="eastAsia"/>
          <w:sz w:val="22"/>
        </w:rPr>
        <w:t>の安全管理に関する事項について、特定個人情報管理責任者</w:t>
      </w:r>
      <w:r w:rsidR="004F1B46" w:rsidRPr="00CF3421">
        <w:rPr>
          <w:rFonts w:ascii="ＭＳ 明朝" w:hAnsi="ＭＳ 明朝" w:hint="eastAsia"/>
          <w:sz w:val="22"/>
        </w:rPr>
        <w:t>を補佐すること</w:t>
      </w:r>
    </w:p>
    <w:p w14:paraId="5CCE5BF3" w14:textId="77777777" w:rsidR="004F1B46" w:rsidRPr="00CF3421" w:rsidRDefault="004F1B46" w:rsidP="00C8175F">
      <w:pPr>
        <w:ind w:left="220" w:hangingChars="100" w:hanging="220"/>
        <w:rPr>
          <w:rFonts w:ascii="ＭＳ 明朝" w:hAnsi="ＭＳ 明朝"/>
          <w:sz w:val="22"/>
        </w:rPr>
      </w:pPr>
    </w:p>
    <w:p w14:paraId="73AA54C3" w14:textId="77777777" w:rsidR="00881759" w:rsidRPr="00CF3421" w:rsidRDefault="00881759" w:rsidP="00C8175F">
      <w:pPr>
        <w:ind w:left="220" w:hangingChars="100" w:hanging="220"/>
        <w:rPr>
          <w:rFonts w:ascii="ＭＳ 明朝" w:hAnsi="ＭＳ 明朝"/>
          <w:sz w:val="22"/>
        </w:rPr>
      </w:pPr>
      <w:r w:rsidRPr="00CF3421">
        <w:rPr>
          <w:rFonts w:ascii="ＭＳ 明朝" w:hAnsi="ＭＳ 明朝" w:hint="eastAsia"/>
          <w:sz w:val="22"/>
        </w:rPr>
        <w:t>（事務取扱担当者）</w:t>
      </w:r>
    </w:p>
    <w:p w14:paraId="6882B4B9" w14:textId="77777777" w:rsidR="00881759" w:rsidRPr="00CF3421" w:rsidRDefault="00881759"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８</w:t>
      </w:r>
      <w:r w:rsidRPr="00CF3421">
        <w:rPr>
          <w:rFonts w:ascii="ＭＳ 明朝" w:hAnsi="ＭＳ 明朝" w:hint="eastAsia"/>
          <w:sz w:val="22"/>
        </w:rPr>
        <w:t>条　当企業年金における特定個人情報等を取り扱う事務については、事務取扱担当者</w:t>
      </w:r>
      <w:r w:rsidR="000F63E3" w:rsidRPr="00CF3421">
        <w:rPr>
          <w:rFonts w:ascii="ＭＳ 明朝" w:hAnsi="ＭＳ 明朝" w:hint="eastAsia"/>
          <w:sz w:val="22"/>
        </w:rPr>
        <w:t>が行うこととし、当企業年金における事務取扱担当者は</w:t>
      </w:r>
      <w:r w:rsidR="00836DEC" w:rsidRPr="00CF3421">
        <w:rPr>
          <w:rFonts w:ascii="ＭＳ 明朝" w:hAnsi="ＭＳ 明朝" w:hint="eastAsia"/>
          <w:color w:val="FF0000"/>
          <w:sz w:val="22"/>
        </w:rPr>
        <w:t>●●●●</w:t>
      </w:r>
      <w:r w:rsidR="000F63E3" w:rsidRPr="00CF3421">
        <w:rPr>
          <w:rFonts w:ascii="ＭＳ 明朝" w:hAnsi="ＭＳ 明朝" w:hint="eastAsia"/>
          <w:color w:val="FF0000"/>
          <w:sz w:val="22"/>
        </w:rPr>
        <w:t>（チーム名でも可</w:t>
      </w:r>
      <w:r w:rsidR="008C46A6" w:rsidRPr="00CF3421">
        <w:rPr>
          <w:rFonts w:ascii="ＭＳ 明朝" w:hAnsi="ＭＳ 明朝" w:hint="eastAsia"/>
          <w:color w:val="FF0000"/>
          <w:sz w:val="22"/>
        </w:rPr>
        <w:t>、又は別紙に定める</w:t>
      </w:r>
      <w:r w:rsidR="00A2378F" w:rsidRPr="00CF3421">
        <w:rPr>
          <w:rFonts w:ascii="ＭＳ 明朝" w:hAnsi="ＭＳ 明朝" w:hint="eastAsia"/>
          <w:color w:val="FF0000"/>
          <w:sz w:val="22"/>
        </w:rPr>
        <w:t>こと</w:t>
      </w:r>
      <w:r w:rsidR="008C46A6" w:rsidRPr="00CF3421">
        <w:rPr>
          <w:rFonts w:ascii="ＭＳ 明朝" w:hAnsi="ＭＳ 明朝" w:hint="eastAsia"/>
          <w:color w:val="FF0000"/>
          <w:sz w:val="22"/>
        </w:rPr>
        <w:t>も</w:t>
      </w:r>
      <w:r w:rsidR="00A2378F" w:rsidRPr="00CF3421">
        <w:rPr>
          <w:rFonts w:ascii="ＭＳ 明朝" w:hAnsi="ＭＳ 明朝" w:hint="eastAsia"/>
          <w:color w:val="FF0000"/>
          <w:sz w:val="22"/>
        </w:rPr>
        <w:t>可</w:t>
      </w:r>
      <w:r w:rsidR="000F63E3" w:rsidRPr="00CF3421">
        <w:rPr>
          <w:rFonts w:ascii="ＭＳ 明朝" w:hAnsi="ＭＳ 明朝" w:hint="eastAsia"/>
          <w:color w:val="FF0000"/>
          <w:sz w:val="22"/>
        </w:rPr>
        <w:t>）</w:t>
      </w:r>
      <w:r w:rsidR="000F63E3" w:rsidRPr="00CF3421">
        <w:rPr>
          <w:rFonts w:ascii="ＭＳ 明朝" w:hAnsi="ＭＳ 明朝" w:hint="eastAsia"/>
          <w:sz w:val="22"/>
        </w:rPr>
        <w:t>とする。</w:t>
      </w:r>
    </w:p>
    <w:p w14:paraId="795C0F05" w14:textId="77777777" w:rsidR="00881759" w:rsidRPr="00CF3421" w:rsidRDefault="00881759" w:rsidP="00C8175F">
      <w:pPr>
        <w:ind w:left="220" w:hangingChars="100" w:hanging="220"/>
        <w:rPr>
          <w:rFonts w:ascii="ＭＳ 明朝" w:hAnsi="ＭＳ 明朝"/>
          <w:sz w:val="22"/>
        </w:rPr>
      </w:pPr>
      <w:r w:rsidRPr="00CF3421">
        <w:rPr>
          <w:rFonts w:ascii="ＭＳ 明朝" w:hAnsi="ＭＳ 明朝" w:hint="eastAsia"/>
          <w:sz w:val="22"/>
        </w:rPr>
        <w:t>２　事務取扱担当者は、特定個人情報</w:t>
      </w:r>
      <w:r w:rsidR="008F52DB" w:rsidRPr="00CF3421">
        <w:rPr>
          <w:rFonts w:ascii="ＭＳ 明朝" w:hAnsi="ＭＳ 明朝" w:hint="eastAsia"/>
          <w:sz w:val="22"/>
        </w:rPr>
        <w:t>等</w:t>
      </w:r>
      <w:r w:rsidRPr="00CF3421">
        <w:rPr>
          <w:rFonts w:ascii="ＭＳ 明朝" w:hAnsi="ＭＳ 明朝" w:hint="eastAsia"/>
          <w:sz w:val="22"/>
        </w:rPr>
        <w:t>を取り扱う業務に従事する際</w:t>
      </w:r>
      <w:r w:rsidR="00AF32F9" w:rsidRPr="00CF3421">
        <w:rPr>
          <w:rFonts w:ascii="ＭＳ 明朝" w:hAnsi="ＭＳ 明朝" w:hint="eastAsia"/>
          <w:sz w:val="22"/>
        </w:rPr>
        <w:t>、</w:t>
      </w:r>
      <w:r w:rsidRPr="00CF3421">
        <w:rPr>
          <w:rFonts w:ascii="ＭＳ 明朝" w:hAnsi="ＭＳ 明朝" w:hint="eastAsia"/>
          <w:sz w:val="22"/>
        </w:rPr>
        <w:t>番号法及び個人情報保護法並びに関連法令、</w:t>
      </w:r>
      <w:r w:rsidR="00AF32F9" w:rsidRPr="00CF3421">
        <w:rPr>
          <w:rFonts w:ascii="ＭＳ 明朝" w:hAnsi="ＭＳ 明朝" w:hint="eastAsia"/>
          <w:sz w:val="22"/>
        </w:rPr>
        <w:t>個人情報</w:t>
      </w:r>
      <w:r w:rsidR="00253172" w:rsidRPr="00CF3421">
        <w:rPr>
          <w:rFonts w:ascii="ＭＳ 明朝" w:hAnsi="ＭＳ 明朝" w:hint="eastAsia"/>
          <w:sz w:val="22"/>
        </w:rPr>
        <w:t>保護委員会が策定する</w:t>
      </w:r>
      <w:r w:rsidR="00AF32F9" w:rsidRPr="00CF3421">
        <w:rPr>
          <w:rFonts w:ascii="ＭＳ 明朝" w:hAnsi="ＭＳ 明朝" w:hint="eastAsia"/>
          <w:sz w:val="22"/>
        </w:rPr>
        <w:t>ガイドライン</w:t>
      </w:r>
      <w:r w:rsidR="00253172" w:rsidRPr="00CF3421">
        <w:rPr>
          <w:rFonts w:ascii="ＭＳ 明朝" w:hAnsi="ＭＳ 明朝" w:hint="eastAsia"/>
          <w:sz w:val="22"/>
        </w:rPr>
        <w:t>等</w:t>
      </w:r>
      <w:r w:rsidR="00AF32F9" w:rsidRPr="00CF3421">
        <w:rPr>
          <w:rFonts w:ascii="ＭＳ 明朝" w:hAnsi="ＭＳ 明朝" w:hint="eastAsia"/>
          <w:sz w:val="22"/>
        </w:rPr>
        <w:t>（</w:t>
      </w:r>
      <w:r w:rsidR="00253172" w:rsidRPr="00CF3421">
        <w:rPr>
          <w:rFonts w:ascii="ＭＳ 明朝" w:hAnsi="ＭＳ 明朝" w:hint="eastAsia"/>
          <w:sz w:val="22"/>
        </w:rPr>
        <w:t>以下「法令等」という。</w:t>
      </w:r>
      <w:r w:rsidR="00AF32F9" w:rsidRPr="00CF3421">
        <w:rPr>
          <w:rFonts w:ascii="ＭＳ 明朝" w:hAnsi="ＭＳ 明朝" w:hint="eastAsia"/>
          <w:sz w:val="22"/>
        </w:rPr>
        <w:t>）、本規程</w:t>
      </w:r>
      <w:r w:rsidR="00253172" w:rsidRPr="00CF3421">
        <w:rPr>
          <w:rFonts w:ascii="ＭＳ 明朝" w:hAnsi="ＭＳ 明朝" w:hint="eastAsia"/>
          <w:sz w:val="22"/>
        </w:rPr>
        <w:t>等</w:t>
      </w:r>
      <w:r w:rsidR="00AF32F9" w:rsidRPr="00CF3421">
        <w:rPr>
          <w:rFonts w:ascii="ＭＳ 明朝" w:hAnsi="ＭＳ 明朝" w:hint="eastAsia"/>
          <w:sz w:val="22"/>
        </w:rPr>
        <w:t>並びに事務取扱責任者の指示に従い、特定個人情報</w:t>
      </w:r>
      <w:r w:rsidR="00BF7F60" w:rsidRPr="00CF3421">
        <w:rPr>
          <w:rFonts w:ascii="ＭＳ 明朝" w:hAnsi="ＭＳ 明朝" w:hint="eastAsia"/>
          <w:sz w:val="22"/>
        </w:rPr>
        <w:t>等</w:t>
      </w:r>
      <w:r w:rsidR="00AF32F9" w:rsidRPr="00CF3421">
        <w:rPr>
          <w:rFonts w:ascii="ＭＳ 明朝" w:hAnsi="ＭＳ 明朝" w:hint="eastAsia"/>
          <w:sz w:val="22"/>
        </w:rPr>
        <w:t>の保護に十分な注意を払うものとする。</w:t>
      </w:r>
    </w:p>
    <w:p w14:paraId="5BB92FA5" w14:textId="77777777" w:rsidR="000B6BD4" w:rsidRPr="00CF3421" w:rsidRDefault="000B6BD4" w:rsidP="00E06834">
      <w:pPr>
        <w:ind w:left="220" w:hangingChars="100" w:hanging="220"/>
        <w:rPr>
          <w:rFonts w:ascii="ＭＳ 明朝" w:hAnsi="ＭＳ 明朝"/>
          <w:sz w:val="22"/>
        </w:rPr>
      </w:pPr>
    </w:p>
    <w:p w14:paraId="6A65BE75" w14:textId="77777777" w:rsidR="008A0C3E" w:rsidRPr="00CF3421" w:rsidRDefault="008A0C3E" w:rsidP="00C8175F">
      <w:pPr>
        <w:ind w:left="220" w:hangingChars="100" w:hanging="220"/>
        <w:rPr>
          <w:rFonts w:ascii="ＭＳ 明朝" w:hAnsi="ＭＳ 明朝"/>
          <w:sz w:val="22"/>
        </w:rPr>
      </w:pPr>
      <w:r w:rsidRPr="00CF3421">
        <w:rPr>
          <w:rFonts w:ascii="ＭＳ 明朝" w:hAnsi="ＭＳ 明朝" w:hint="eastAsia"/>
          <w:sz w:val="22"/>
        </w:rPr>
        <w:t>（管理区域及び取扱区域）</w:t>
      </w:r>
    </w:p>
    <w:p w14:paraId="5C486F76" w14:textId="77777777" w:rsidR="008A0C3E" w:rsidRPr="00CF3421" w:rsidRDefault="008A0C3E"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９</w:t>
      </w:r>
      <w:r w:rsidRPr="00CF3421">
        <w:rPr>
          <w:rFonts w:ascii="ＭＳ 明朝" w:hAnsi="ＭＳ 明朝" w:hint="eastAsia"/>
          <w:sz w:val="22"/>
        </w:rPr>
        <w:t>条　当企業年金は、特定個人情報等の漏えい</w:t>
      </w:r>
      <w:r w:rsidR="00190361" w:rsidRPr="00CF3421">
        <w:rPr>
          <w:rFonts w:ascii="ＭＳ 明朝" w:hAnsi="ＭＳ 明朝" w:hint="eastAsia"/>
          <w:sz w:val="22"/>
        </w:rPr>
        <w:t>、滅失又は毀損（以下「漏えい等」と</w:t>
      </w:r>
      <w:r w:rsidR="00056214" w:rsidRPr="00CF3421">
        <w:rPr>
          <w:rFonts w:ascii="ＭＳ 明朝" w:hAnsi="ＭＳ 明朝" w:hint="eastAsia"/>
          <w:sz w:val="22"/>
        </w:rPr>
        <w:t>いう。</w:t>
      </w:r>
      <w:r w:rsidR="00190361" w:rsidRPr="00CF3421">
        <w:rPr>
          <w:rFonts w:ascii="ＭＳ 明朝" w:hAnsi="ＭＳ 明朝" w:hint="eastAsia"/>
          <w:sz w:val="22"/>
        </w:rPr>
        <w:t>）</w:t>
      </w:r>
      <w:r w:rsidRPr="00CF3421">
        <w:rPr>
          <w:rFonts w:ascii="ＭＳ 明朝" w:hAnsi="ＭＳ 明朝" w:hint="eastAsia"/>
          <w:sz w:val="22"/>
        </w:rPr>
        <w:t>を防止するため、特定個人</w:t>
      </w:r>
      <w:r w:rsidR="001C251D" w:rsidRPr="00CF3421">
        <w:rPr>
          <w:rFonts w:ascii="ＭＳ 明朝" w:hAnsi="ＭＳ 明朝" w:hint="eastAsia"/>
          <w:sz w:val="22"/>
        </w:rPr>
        <w:t>情報</w:t>
      </w:r>
      <w:r w:rsidRPr="00CF3421">
        <w:rPr>
          <w:rFonts w:ascii="ＭＳ 明朝" w:hAnsi="ＭＳ 明朝" w:hint="eastAsia"/>
          <w:sz w:val="22"/>
        </w:rPr>
        <w:t>ファイルを</w:t>
      </w:r>
      <w:r w:rsidR="00196385" w:rsidRPr="00CF3421">
        <w:rPr>
          <w:rFonts w:ascii="ＭＳ 明朝" w:hAnsi="ＭＳ 明朝" w:hint="eastAsia"/>
          <w:sz w:val="22"/>
        </w:rPr>
        <w:t>取り扱う情報システムを</w:t>
      </w:r>
      <w:r w:rsidRPr="00CF3421">
        <w:rPr>
          <w:rFonts w:ascii="ＭＳ 明朝" w:hAnsi="ＭＳ 明朝" w:hint="eastAsia"/>
          <w:sz w:val="22"/>
        </w:rPr>
        <w:t>管理する区域（以下「管理区域」という。）及び特定個人情報等を取り扱う事務を実施する区域（以下「取扱区域」という。）を明確に</w:t>
      </w:r>
      <w:r w:rsidR="00E7594F" w:rsidRPr="00CF3421">
        <w:rPr>
          <w:rFonts w:ascii="ＭＳ 明朝" w:hAnsi="ＭＳ 明朝" w:hint="eastAsia"/>
          <w:sz w:val="22"/>
        </w:rPr>
        <w:t>し、次に掲げる方法により安全管理措置を講じるものとする。</w:t>
      </w:r>
    </w:p>
    <w:p w14:paraId="61E8DD5A" w14:textId="77777777" w:rsidR="00E7594F" w:rsidRPr="00CF3421" w:rsidRDefault="00E7594F" w:rsidP="00E7594F">
      <w:pPr>
        <w:ind w:leftChars="100" w:left="430" w:hangingChars="100" w:hanging="220"/>
        <w:rPr>
          <w:rFonts w:ascii="ＭＳ 明朝" w:hAnsi="ＭＳ 明朝" w:hint="eastAsia"/>
          <w:sz w:val="22"/>
        </w:rPr>
      </w:pPr>
      <w:r w:rsidRPr="00CF3421">
        <w:rPr>
          <w:rFonts w:ascii="ＭＳ 明朝" w:hAnsi="ＭＳ 明朝" w:hint="eastAsia"/>
          <w:sz w:val="22"/>
        </w:rPr>
        <w:t>一</w:t>
      </w:r>
      <w:r w:rsidR="008A0C3E" w:rsidRPr="00CF3421">
        <w:rPr>
          <w:rFonts w:ascii="ＭＳ 明朝" w:hAnsi="ＭＳ 明朝" w:hint="eastAsia"/>
          <w:sz w:val="22"/>
        </w:rPr>
        <w:t xml:space="preserve">　管理区域</w:t>
      </w:r>
      <w:r w:rsidR="00A018E3" w:rsidRPr="00CF3421">
        <w:rPr>
          <w:rFonts w:ascii="ＭＳ 明朝" w:hAnsi="ＭＳ 明朝" w:hint="eastAsia"/>
          <w:sz w:val="22"/>
        </w:rPr>
        <w:t>について</w:t>
      </w:r>
      <w:r w:rsidR="00B07EED" w:rsidRPr="00CF3421">
        <w:rPr>
          <w:rFonts w:ascii="ＭＳ 明朝" w:hAnsi="ＭＳ 明朝" w:hint="eastAsia"/>
          <w:sz w:val="22"/>
        </w:rPr>
        <w:t>は、</w:t>
      </w:r>
      <w:r w:rsidR="008770E1" w:rsidRPr="00CF3421">
        <w:rPr>
          <w:rFonts w:ascii="ＭＳ 明朝" w:hAnsi="ＭＳ 明朝" w:hint="eastAsia"/>
          <w:sz w:val="22"/>
        </w:rPr>
        <w:t>入退室管理及び管理区域に持ち込む機器等を制限する等の安全管理措置を講じる。</w:t>
      </w:r>
    </w:p>
    <w:p w14:paraId="3D80BD95" w14:textId="77777777" w:rsidR="008A0C3E" w:rsidRPr="00CF3421" w:rsidRDefault="00E7594F" w:rsidP="00E7594F">
      <w:pPr>
        <w:ind w:leftChars="100" w:left="430" w:hangingChars="100" w:hanging="220"/>
        <w:rPr>
          <w:rFonts w:ascii="ＭＳ 明朝" w:hAnsi="ＭＳ 明朝"/>
          <w:sz w:val="22"/>
        </w:rPr>
      </w:pPr>
      <w:r w:rsidRPr="00CF3421">
        <w:rPr>
          <w:rFonts w:ascii="ＭＳ 明朝" w:hAnsi="ＭＳ 明朝" w:hint="eastAsia"/>
          <w:sz w:val="22"/>
        </w:rPr>
        <w:t>二</w:t>
      </w:r>
      <w:r w:rsidR="008C07AA" w:rsidRPr="00CF3421">
        <w:rPr>
          <w:rFonts w:ascii="ＭＳ 明朝" w:hAnsi="ＭＳ 明朝" w:hint="eastAsia"/>
          <w:sz w:val="22"/>
        </w:rPr>
        <w:t xml:space="preserve">　取扱区域</w:t>
      </w:r>
      <w:r w:rsidR="00A018E3" w:rsidRPr="00CF3421">
        <w:rPr>
          <w:rFonts w:ascii="ＭＳ 明朝" w:hAnsi="ＭＳ 明朝" w:hint="eastAsia"/>
          <w:sz w:val="22"/>
        </w:rPr>
        <w:t>について</w:t>
      </w:r>
      <w:r w:rsidR="008C07AA" w:rsidRPr="00CF3421">
        <w:rPr>
          <w:rFonts w:ascii="ＭＳ 明朝" w:hAnsi="ＭＳ 明朝" w:hint="eastAsia"/>
          <w:sz w:val="22"/>
        </w:rPr>
        <w:t>は、他の区域との間仕切り</w:t>
      </w:r>
      <w:r w:rsidR="00B94863" w:rsidRPr="00CF3421">
        <w:rPr>
          <w:rFonts w:ascii="ＭＳ 明朝" w:hAnsi="ＭＳ 明朝" w:hint="eastAsia"/>
          <w:sz w:val="22"/>
        </w:rPr>
        <w:t>を</w:t>
      </w:r>
      <w:r w:rsidR="008C07AA" w:rsidRPr="00CF3421">
        <w:rPr>
          <w:rFonts w:ascii="ＭＳ 明朝" w:hAnsi="ＭＳ 明朝" w:hint="eastAsia"/>
          <w:sz w:val="22"/>
        </w:rPr>
        <w:t>設置</w:t>
      </w:r>
      <w:r w:rsidR="00B94863" w:rsidRPr="00CF3421">
        <w:rPr>
          <w:rFonts w:ascii="ＭＳ 明朝" w:hAnsi="ＭＳ 明朝" w:hint="eastAsia"/>
          <w:sz w:val="22"/>
        </w:rPr>
        <w:t>する</w:t>
      </w:r>
      <w:r w:rsidR="008C07AA" w:rsidRPr="00CF3421">
        <w:rPr>
          <w:rFonts w:ascii="ＭＳ 明朝" w:hAnsi="ＭＳ 明朝" w:hint="eastAsia"/>
          <w:sz w:val="22"/>
        </w:rPr>
        <w:t>等</w:t>
      </w:r>
      <w:r w:rsidR="00B94863" w:rsidRPr="00CF3421">
        <w:rPr>
          <w:rFonts w:ascii="ＭＳ 明朝" w:hAnsi="ＭＳ 明朝" w:hint="eastAsia"/>
          <w:sz w:val="22"/>
        </w:rPr>
        <w:t>の措置</w:t>
      </w:r>
      <w:r w:rsidR="008C07AA" w:rsidRPr="00CF3421">
        <w:rPr>
          <w:rFonts w:ascii="ＭＳ 明朝" w:hAnsi="ＭＳ 明朝" w:hint="eastAsia"/>
          <w:sz w:val="22"/>
        </w:rPr>
        <w:t>及び座席配置等による安全管理措置を講じる。</w:t>
      </w:r>
    </w:p>
    <w:p w14:paraId="0EF5C896" w14:textId="77777777" w:rsidR="008A0C3E" w:rsidRPr="00CF3421" w:rsidRDefault="008A0C3E" w:rsidP="00C8175F">
      <w:pPr>
        <w:ind w:left="220" w:hangingChars="100" w:hanging="220"/>
        <w:rPr>
          <w:rFonts w:ascii="ＭＳ 明朝" w:hAnsi="ＭＳ 明朝"/>
          <w:sz w:val="22"/>
        </w:rPr>
      </w:pPr>
    </w:p>
    <w:p w14:paraId="061CD29A" w14:textId="77777777" w:rsidR="00897A96"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（従業者の教育）</w:t>
      </w:r>
    </w:p>
    <w:p w14:paraId="1AC80296" w14:textId="77777777" w:rsidR="007B75B3"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10</w:t>
      </w:r>
      <w:r w:rsidRPr="00CF3421">
        <w:rPr>
          <w:rFonts w:ascii="ＭＳ 明朝" w:hAnsi="ＭＳ 明朝" w:hint="eastAsia"/>
          <w:sz w:val="22"/>
        </w:rPr>
        <w:t>条　当企業年金は、従業者に対して定期的な研修の実施又は情報提供等を行い、特定個人情報等の適正な取扱いを図るものとする。</w:t>
      </w:r>
    </w:p>
    <w:p w14:paraId="06180784" w14:textId="77777777" w:rsidR="007B75B3" w:rsidRPr="00CF3421" w:rsidRDefault="007B75B3" w:rsidP="00C8175F">
      <w:pPr>
        <w:ind w:left="220" w:hangingChars="100" w:hanging="220"/>
        <w:rPr>
          <w:rFonts w:ascii="ＭＳ 明朝" w:hAnsi="ＭＳ 明朝"/>
          <w:sz w:val="22"/>
        </w:rPr>
      </w:pPr>
    </w:p>
    <w:p w14:paraId="62E51051" w14:textId="77777777" w:rsidR="007B75B3"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（従業者の監督）</w:t>
      </w:r>
    </w:p>
    <w:p w14:paraId="08AFEA91" w14:textId="77777777" w:rsidR="00897A96"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11</w:t>
      </w:r>
      <w:r w:rsidRPr="00CF3421">
        <w:rPr>
          <w:rFonts w:ascii="ＭＳ 明朝" w:hAnsi="ＭＳ 明朝" w:hint="eastAsia"/>
          <w:sz w:val="22"/>
        </w:rPr>
        <w:t>条　当企業年金は、特定個人情報等</w:t>
      </w:r>
      <w:r w:rsidR="00B63F6A" w:rsidRPr="00CF3421">
        <w:rPr>
          <w:rFonts w:ascii="ＭＳ 明朝" w:hAnsi="ＭＳ 明朝" w:hint="eastAsia"/>
          <w:sz w:val="22"/>
        </w:rPr>
        <w:t>の適正な取扱いがなされるよう、従業者の</w:t>
      </w:r>
      <w:r w:rsidRPr="00CF3421">
        <w:rPr>
          <w:rFonts w:ascii="ＭＳ 明朝" w:hAnsi="ＭＳ 明朝" w:hint="eastAsia"/>
          <w:sz w:val="22"/>
        </w:rPr>
        <w:t>監</w:t>
      </w:r>
      <w:r w:rsidRPr="00CF3421">
        <w:rPr>
          <w:rFonts w:ascii="ＭＳ 明朝" w:hAnsi="ＭＳ 明朝" w:hint="eastAsia"/>
          <w:sz w:val="22"/>
        </w:rPr>
        <w:lastRenderedPageBreak/>
        <w:t>督を行う。</w:t>
      </w:r>
    </w:p>
    <w:p w14:paraId="5FC668CF" w14:textId="77777777" w:rsidR="007B75B3" w:rsidRPr="00CF3421" w:rsidRDefault="007B75B3" w:rsidP="00C8175F">
      <w:pPr>
        <w:ind w:left="220" w:hangingChars="100" w:hanging="220"/>
        <w:rPr>
          <w:rFonts w:ascii="ＭＳ 明朝" w:hAnsi="ＭＳ 明朝"/>
          <w:sz w:val="22"/>
        </w:rPr>
      </w:pPr>
    </w:p>
    <w:p w14:paraId="59AFA683" w14:textId="77777777" w:rsidR="00AB60F9" w:rsidRPr="00CF3421" w:rsidRDefault="00AB60F9" w:rsidP="00C8175F">
      <w:pPr>
        <w:ind w:left="220" w:hangingChars="100" w:hanging="220"/>
        <w:rPr>
          <w:rFonts w:ascii="ＭＳ 明朝" w:hAnsi="ＭＳ 明朝" w:hint="eastAsia"/>
          <w:sz w:val="22"/>
        </w:rPr>
      </w:pPr>
      <w:r w:rsidRPr="00CF3421">
        <w:rPr>
          <w:rFonts w:ascii="ＭＳ 明朝" w:hAnsi="ＭＳ 明朝" w:hint="eastAsia"/>
          <w:sz w:val="22"/>
        </w:rPr>
        <w:t>（取扱規程等に基づく運用）</w:t>
      </w:r>
    </w:p>
    <w:p w14:paraId="4293DD36" w14:textId="77777777" w:rsidR="00E06834" w:rsidRPr="00CF3421" w:rsidRDefault="00AB60F9" w:rsidP="00E06834">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12</w:t>
      </w:r>
      <w:r w:rsidRPr="00CF3421">
        <w:rPr>
          <w:rFonts w:ascii="ＭＳ 明朝" w:hAnsi="ＭＳ 明朝" w:hint="eastAsia"/>
          <w:sz w:val="22"/>
        </w:rPr>
        <w:t>条　当企業年金は、</w:t>
      </w:r>
      <w:r w:rsidR="00E06834" w:rsidRPr="00CF3421">
        <w:rPr>
          <w:rFonts w:ascii="ＭＳ 明朝" w:hAnsi="ＭＳ 明朝" w:hint="eastAsia"/>
          <w:sz w:val="22"/>
        </w:rPr>
        <w:t>特定個人情報等の取扱状況を明確にするため、次の事項に係るシステムログ又は利用実績を記録する。</w:t>
      </w:r>
    </w:p>
    <w:p w14:paraId="3D9A307E" w14:textId="77777777" w:rsidR="00E06834" w:rsidRPr="00CF3421" w:rsidRDefault="00E06834" w:rsidP="00E06834">
      <w:pPr>
        <w:ind w:leftChars="100" w:left="430" w:hangingChars="100" w:hanging="220"/>
        <w:rPr>
          <w:rFonts w:ascii="ＭＳ 明朝" w:hAnsi="ＭＳ 明朝"/>
          <w:sz w:val="22"/>
        </w:rPr>
      </w:pPr>
      <w:r w:rsidRPr="00CF3421">
        <w:rPr>
          <w:rFonts w:ascii="ＭＳ 明朝" w:hAnsi="ＭＳ 明朝" w:hint="eastAsia"/>
          <w:sz w:val="22"/>
        </w:rPr>
        <w:t>一　特定個人情報ファイルの利用・出力状況の記録</w:t>
      </w:r>
    </w:p>
    <w:p w14:paraId="5F431D60" w14:textId="77777777" w:rsidR="00E06834" w:rsidRPr="00CF3421" w:rsidRDefault="00E06834" w:rsidP="00E06834">
      <w:pPr>
        <w:ind w:leftChars="100" w:left="430" w:hangingChars="100" w:hanging="220"/>
        <w:rPr>
          <w:rFonts w:ascii="ＭＳ 明朝" w:hAnsi="ＭＳ 明朝"/>
          <w:sz w:val="22"/>
        </w:rPr>
      </w:pPr>
      <w:r w:rsidRPr="00CF3421">
        <w:rPr>
          <w:rFonts w:ascii="ＭＳ 明朝" w:hAnsi="ＭＳ 明朝" w:hint="eastAsia"/>
          <w:sz w:val="22"/>
        </w:rPr>
        <w:t>二　書類・媒体等の持出しの記録</w:t>
      </w:r>
    </w:p>
    <w:p w14:paraId="2CCAD048" w14:textId="77777777" w:rsidR="00E06834" w:rsidRPr="00CF3421" w:rsidRDefault="00E06834" w:rsidP="00E06834">
      <w:pPr>
        <w:ind w:leftChars="100" w:left="430" w:hangingChars="100" w:hanging="220"/>
        <w:rPr>
          <w:rFonts w:ascii="ＭＳ 明朝" w:hAnsi="ＭＳ 明朝"/>
          <w:sz w:val="22"/>
        </w:rPr>
      </w:pPr>
      <w:r w:rsidRPr="00CF3421">
        <w:rPr>
          <w:rFonts w:ascii="ＭＳ 明朝" w:hAnsi="ＭＳ 明朝" w:hint="eastAsia"/>
          <w:sz w:val="22"/>
        </w:rPr>
        <w:t>三　特定個人情報ファイルの削除・廃棄記録</w:t>
      </w:r>
    </w:p>
    <w:p w14:paraId="7BA51CEA" w14:textId="77777777" w:rsidR="00E06834" w:rsidRPr="00CF3421" w:rsidRDefault="00E06834" w:rsidP="00E06834">
      <w:pPr>
        <w:ind w:leftChars="100" w:left="430" w:hangingChars="100" w:hanging="220"/>
        <w:rPr>
          <w:rFonts w:ascii="ＭＳ 明朝" w:hAnsi="ＭＳ 明朝"/>
          <w:sz w:val="22"/>
        </w:rPr>
      </w:pPr>
      <w:r w:rsidRPr="00CF3421">
        <w:rPr>
          <w:rFonts w:ascii="ＭＳ 明朝" w:hAnsi="ＭＳ 明朝" w:hint="eastAsia"/>
          <w:sz w:val="22"/>
        </w:rPr>
        <w:t>四　削除・廃棄を委託した場合、これを証明する記録等</w:t>
      </w:r>
    </w:p>
    <w:p w14:paraId="08533725" w14:textId="77777777" w:rsidR="00AB60F9" w:rsidRPr="00CF3421" w:rsidRDefault="00E06834" w:rsidP="000B6B86">
      <w:pPr>
        <w:ind w:leftChars="100" w:left="430" w:hangingChars="100" w:hanging="220"/>
        <w:rPr>
          <w:rFonts w:ascii="ＭＳ 明朝" w:hAnsi="ＭＳ 明朝" w:hint="eastAsia"/>
          <w:sz w:val="22"/>
        </w:rPr>
      </w:pPr>
      <w:r w:rsidRPr="00CF3421">
        <w:rPr>
          <w:rFonts w:ascii="ＭＳ 明朝" w:hAnsi="ＭＳ 明朝" w:hint="eastAsia"/>
          <w:sz w:val="22"/>
        </w:rPr>
        <w:t>五　特定個人情報ファイルに係る情報システムの利用状況（ログイン実績、アクセスログ等）の記録</w:t>
      </w:r>
    </w:p>
    <w:p w14:paraId="7B773CE9" w14:textId="77777777" w:rsidR="00AB60F9" w:rsidRPr="00CF3421" w:rsidRDefault="00AB60F9" w:rsidP="00C8175F">
      <w:pPr>
        <w:ind w:left="220" w:hangingChars="100" w:hanging="220"/>
        <w:rPr>
          <w:rFonts w:ascii="ＭＳ 明朝" w:hAnsi="ＭＳ 明朝" w:hint="eastAsia"/>
          <w:sz w:val="22"/>
        </w:rPr>
      </w:pPr>
    </w:p>
    <w:p w14:paraId="2868B8DF" w14:textId="77777777" w:rsidR="007B75B3"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（特定個人情報等の取扱状況の確認）</w:t>
      </w:r>
    </w:p>
    <w:p w14:paraId="54891129" w14:textId="77777777" w:rsidR="007B75B3"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13</w:t>
      </w:r>
      <w:r w:rsidRPr="00CF3421">
        <w:rPr>
          <w:rFonts w:ascii="ＭＳ 明朝" w:hAnsi="ＭＳ 明朝" w:hint="eastAsia"/>
          <w:sz w:val="22"/>
        </w:rPr>
        <w:t>条　特定個人情報管理責任者は、当企業年金における特定個人情報</w:t>
      </w:r>
      <w:r w:rsidR="008F52DB" w:rsidRPr="00CF3421">
        <w:rPr>
          <w:rFonts w:ascii="ＭＳ 明朝" w:hAnsi="ＭＳ 明朝" w:hint="eastAsia"/>
          <w:sz w:val="22"/>
        </w:rPr>
        <w:t>等</w:t>
      </w:r>
      <w:r w:rsidRPr="00CF3421">
        <w:rPr>
          <w:rFonts w:ascii="ＭＳ 明朝" w:hAnsi="ＭＳ 明朝" w:hint="eastAsia"/>
          <w:sz w:val="22"/>
        </w:rPr>
        <w:t>の取扱いが法令等及び本</w:t>
      </w:r>
      <w:r w:rsidR="00056214" w:rsidRPr="00CF3421">
        <w:rPr>
          <w:rFonts w:ascii="ＭＳ 明朝" w:hAnsi="ＭＳ 明朝" w:hint="eastAsia"/>
          <w:sz w:val="22"/>
        </w:rPr>
        <w:t>規程</w:t>
      </w:r>
      <w:r w:rsidRPr="00CF3421">
        <w:rPr>
          <w:rFonts w:ascii="ＭＳ 明朝" w:hAnsi="ＭＳ 明朝" w:hint="eastAsia"/>
          <w:sz w:val="22"/>
        </w:rPr>
        <w:t>等に基づき適正に運用されていることを定期的に確認する。</w:t>
      </w:r>
    </w:p>
    <w:p w14:paraId="29643D0B" w14:textId="77777777" w:rsidR="007B75B3" w:rsidRPr="00CF3421" w:rsidRDefault="007B75B3" w:rsidP="00C8175F">
      <w:pPr>
        <w:ind w:left="220" w:hangingChars="100" w:hanging="220"/>
        <w:rPr>
          <w:rFonts w:ascii="ＭＳ 明朝" w:hAnsi="ＭＳ 明朝"/>
          <w:sz w:val="22"/>
        </w:rPr>
      </w:pPr>
    </w:p>
    <w:p w14:paraId="05869F19" w14:textId="77777777" w:rsidR="007B75B3"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（監査の実施）</w:t>
      </w:r>
    </w:p>
    <w:p w14:paraId="18923C3B" w14:textId="77777777" w:rsidR="007B75B3" w:rsidRPr="00CF3421" w:rsidRDefault="007B75B3" w:rsidP="00C8175F">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14</w:t>
      </w:r>
      <w:r w:rsidRPr="00CF3421">
        <w:rPr>
          <w:rFonts w:ascii="ＭＳ 明朝" w:hAnsi="ＭＳ 明朝" w:hint="eastAsia"/>
          <w:sz w:val="22"/>
        </w:rPr>
        <w:t xml:space="preserve">条　</w:t>
      </w:r>
      <w:r w:rsidR="00A966EC" w:rsidRPr="00CF3421">
        <w:rPr>
          <w:rFonts w:ascii="ＭＳ 明朝" w:hAnsi="ＭＳ 明朝" w:hint="eastAsia"/>
          <w:sz w:val="22"/>
        </w:rPr>
        <w:t>監査責任者</w:t>
      </w:r>
      <w:r w:rsidR="009434FA" w:rsidRPr="00CF3421">
        <w:rPr>
          <w:rFonts w:ascii="ＭＳ 明朝" w:hAnsi="ＭＳ 明朝" w:hint="eastAsia"/>
          <w:sz w:val="22"/>
        </w:rPr>
        <w:t>又は</w:t>
      </w:r>
      <w:r w:rsidR="00A966EC" w:rsidRPr="00CF3421">
        <w:rPr>
          <w:rFonts w:ascii="ＭＳ 明朝" w:hAnsi="ＭＳ 明朝" w:hint="eastAsia"/>
          <w:sz w:val="22"/>
        </w:rPr>
        <w:t>監事は、当企業年金における特定個人情報等の取扱いが法令等及び本規程等と合致していることを定期的に確認する。</w:t>
      </w:r>
    </w:p>
    <w:p w14:paraId="3D1D551D" w14:textId="77777777" w:rsidR="009F45A8" w:rsidRPr="00CF3421" w:rsidRDefault="009F45A8" w:rsidP="00C8175F">
      <w:pPr>
        <w:ind w:left="220" w:hangingChars="100" w:hanging="220"/>
        <w:rPr>
          <w:rFonts w:ascii="ＭＳ 明朝" w:hAnsi="ＭＳ 明朝"/>
          <w:sz w:val="22"/>
        </w:rPr>
      </w:pPr>
      <w:r w:rsidRPr="00CF3421">
        <w:rPr>
          <w:rFonts w:ascii="ＭＳ 明朝" w:hAnsi="ＭＳ 明朝" w:hint="eastAsia"/>
          <w:sz w:val="22"/>
        </w:rPr>
        <w:t>２　監査責任者</w:t>
      </w:r>
      <w:r w:rsidR="009434FA" w:rsidRPr="00CF3421">
        <w:rPr>
          <w:rFonts w:ascii="ＭＳ 明朝" w:hAnsi="ＭＳ 明朝" w:hint="eastAsia"/>
          <w:sz w:val="22"/>
        </w:rPr>
        <w:t>又は</w:t>
      </w:r>
      <w:r w:rsidRPr="00CF3421">
        <w:rPr>
          <w:rFonts w:ascii="ＭＳ 明朝" w:hAnsi="ＭＳ 明朝" w:hint="eastAsia"/>
          <w:sz w:val="22"/>
        </w:rPr>
        <w:t>監事は、特定個人情報等の取扱いに関する監査結果を特定個人情報管理責任者に報告する。</w:t>
      </w:r>
    </w:p>
    <w:p w14:paraId="2956FD6C" w14:textId="77777777" w:rsidR="00897A96" w:rsidRPr="00CF3421" w:rsidRDefault="00897A96" w:rsidP="00C8175F">
      <w:pPr>
        <w:ind w:left="220" w:hangingChars="100" w:hanging="220"/>
        <w:rPr>
          <w:rFonts w:ascii="ＭＳ 明朝" w:hAnsi="ＭＳ 明朝"/>
          <w:sz w:val="22"/>
        </w:rPr>
      </w:pPr>
    </w:p>
    <w:p w14:paraId="0944E171" w14:textId="77777777" w:rsidR="009434FA" w:rsidRPr="00CF3421" w:rsidRDefault="009434FA" w:rsidP="009434FA">
      <w:pPr>
        <w:ind w:left="220" w:hangingChars="100" w:hanging="220"/>
        <w:rPr>
          <w:rFonts w:ascii="ＭＳ 明朝" w:hAnsi="ＭＳ 明朝"/>
          <w:sz w:val="22"/>
        </w:rPr>
      </w:pPr>
      <w:r w:rsidRPr="00CF3421">
        <w:rPr>
          <w:rFonts w:ascii="ＭＳ 明朝" w:hAnsi="ＭＳ 明朝" w:hint="eastAsia"/>
          <w:sz w:val="22"/>
        </w:rPr>
        <w:t>（情報漏えい等事案への対応）</w:t>
      </w:r>
    </w:p>
    <w:p w14:paraId="32897149" w14:textId="77777777" w:rsidR="009434FA" w:rsidRPr="00CF3421" w:rsidRDefault="009434FA" w:rsidP="009434FA">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15</w:t>
      </w:r>
      <w:r w:rsidRPr="00CF3421">
        <w:rPr>
          <w:rFonts w:ascii="ＭＳ 明朝" w:hAnsi="ＭＳ 明朝" w:hint="eastAsia"/>
          <w:sz w:val="22"/>
        </w:rPr>
        <w:t>条　特定個人情報管理責任者は、漏えい等の事案が発生したときは、速やかに、所管官庁</w:t>
      </w:r>
      <w:r w:rsidR="008C46A6" w:rsidRPr="00CF3421">
        <w:rPr>
          <w:rFonts w:ascii="ＭＳ 明朝" w:hAnsi="ＭＳ 明朝" w:hint="eastAsia"/>
          <w:sz w:val="22"/>
        </w:rPr>
        <w:t>等</w:t>
      </w:r>
      <w:r w:rsidRPr="00CF3421">
        <w:rPr>
          <w:rFonts w:ascii="ＭＳ 明朝" w:hAnsi="ＭＳ 明朝" w:hint="eastAsia"/>
          <w:sz w:val="22"/>
        </w:rPr>
        <w:t>に報告する。</w:t>
      </w:r>
    </w:p>
    <w:p w14:paraId="5DCBD110" w14:textId="77777777" w:rsidR="009434FA" w:rsidRPr="00CF3421" w:rsidRDefault="009434FA" w:rsidP="009434FA">
      <w:pPr>
        <w:ind w:left="220" w:hangingChars="100" w:hanging="220"/>
        <w:rPr>
          <w:rFonts w:ascii="ＭＳ 明朝" w:hAnsi="ＭＳ 明朝"/>
          <w:sz w:val="22"/>
        </w:rPr>
      </w:pPr>
      <w:r w:rsidRPr="00CF3421">
        <w:rPr>
          <w:rFonts w:ascii="ＭＳ 明朝" w:hAnsi="ＭＳ 明朝" w:hint="eastAsia"/>
          <w:sz w:val="22"/>
        </w:rPr>
        <w:t>２　特定個人情報管理責任者は、漏えい等の事案が発生したと判断したときは、その事実を本人に通知するとともに、必要に応じて公表する。</w:t>
      </w:r>
    </w:p>
    <w:p w14:paraId="6F2040F4" w14:textId="77777777" w:rsidR="009434FA" w:rsidRPr="00CF3421" w:rsidRDefault="009434FA" w:rsidP="009434FA">
      <w:pPr>
        <w:ind w:left="220" w:hangingChars="100" w:hanging="220"/>
        <w:rPr>
          <w:rFonts w:ascii="ＭＳ 明朝" w:hAnsi="ＭＳ 明朝"/>
          <w:sz w:val="22"/>
        </w:rPr>
      </w:pPr>
      <w:r w:rsidRPr="00CF3421">
        <w:rPr>
          <w:rFonts w:ascii="ＭＳ 明朝" w:hAnsi="ＭＳ 明朝" w:hint="eastAsia"/>
          <w:sz w:val="22"/>
        </w:rPr>
        <w:t>３　特定個人情報管理責任者は、漏えい等の事案が発生したと判断したときは、漏えい等が発生した原因を分析し、再発防止に向けた対策を講じるものとする。</w:t>
      </w:r>
    </w:p>
    <w:p w14:paraId="4368D14B" w14:textId="77777777" w:rsidR="00FA41AB" w:rsidRPr="00CF3421" w:rsidRDefault="00FA41AB" w:rsidP="009434FA">
      <w:pPr>
        <w:ind w:left="220" w:hangingChars="100" w:hanging="220"/>
        <w:rPr>
          <w:rFonts w:ascii="ＭＳ 明朝" w:hAnsi="ＭＳ 明朝"/>
          <w:sz w:val="22"/>
        </w:rPr>
      </w:pPr>
    </w:p>
    <w:p w14:paraId="2731FF71" w14:textId="77777777" w:rsidR="00FA41AB" w:rsidRPr="00CF3421" w:rsidRDefault="00FA41AB" w:rsidP="00FA41AB">
      <w:pPr>
        <w:ind w:left="220" w:hangingChars="100" w:hanging="220"/>
        <w:rPr>
          <w:rFonts w:ascii="ＭＳ 明朝" w:hAnsi="ＭＳ 明朝" w:hint="eastAsia"/>
          <w:sz w:val="22"/>
        </w:rPr>
      </w:pPr>
      <w:r w:rsidRPr="00CF3421">
        <w:rPr>
          <w:rFonts w:ascii="ＭＳ 明朝" w:hAnsi="ＭＳ 明朝" w:hint="eastAsia"/>
          <w:sz w:val="22"/>
        </w:rPr>
        <w:t>（個人情報保護委員会への報告等）</w:t>
      </w:r>
    </w:p>
    <w:p w14:paraId="442159AF" w14:textId="77777777" w:rsidR="00FA41AB" w:rsidRPr="00CF3421" w:rsidRDefault="00FA41AB" w:rsidP="00FA41AB">
      <w:pPr>
        <w:ind w:left="220" w:hangingChars="100" w:hanging="220"/>
        <w:rPr>
          <w:rFonts w:ascii="ＭＳ 明朝" w:hAnsi="ＭＳ 明朝" w:hint="eastAsia"/>
          <w:sz w:val="22"/>
        </w:rPr>
      </w:pPr>
      <w:r w:rsidRPr="00CF3421">
        <w:rPr>
          <w:rFonts w:ascii="ＭＳ 明朝" w:hAnsi="ＭＳ 明朝" w:hint="eastAsia"/>
          <w:sz w:val="22"/>
        </w:rPr>
        <w:t>第15条の２　特定個人情報管理責任者は、漏えい等その他の特定個人情報の安全の確保に係る事態であって個人の権利利益を害するおそれが大きいものとして</w:t>
      </w:r>
      <w:r w:rsidR="009D0CB2" w:rsidRPr="00CF3421">
        <w:rPr>
          <w:rFonts w:ascii="ＭＳ 明朝" w:hAnsi="ＭＳ 明朝" w:hint="eastAsia"/>
          <w:sz w:val="22"/>
        </w:rPr>
        <w:t>行政手続における特定の個人を識別するための番号の利用等に関する法律第29条の４第１項及び第２項に基づく特定個人情報の漏えい等に関する報告等に関する規則（平成27年特定個人情報保護委員会規則第５号。以下「個人情報保護委員会規則」という。）</w:t>
      </w:r>
      <w:r w:rsidRPr="00CF3421">
        <w:rPr>
          <w:rFonts w:ascii="ＭＳ 明朝" w:hAnsi="ＭＳ 明朝" w:hint="eastAsia"/>
          <w:sz w:val="22"/>
        </w:rPr>
        <w:lastRenderedPageBreak/>
        <w:t>で定めるものが生じたときは、個人情報保護委員会規則で定めるところにより、当該事態が生じた旨を個人情報保護委員会に報告しなければならない。</w:t>
      </w:r>
    </w:p>
    <w:p w14:paraId="4E7A5AED" w14:textId="77777777" w:rsidR="00FA41AB" w:rsidRPr="00CF3421" w:rsidRDefault="00FA41AB" w:rsidP="00FA41AB">
      <w:pPr>
        <w:ind w:left="220" w:hangingChars="100" w:hanging="220"/>
        <w:rPr>
          <w:rFonts w:ascii="ＭＳ 明朝" w:hAnsi="ＭＳ 明朝" w:hint="eastAsia"/>
          <w:sz w:val="22"/>
        </w:rPr>
      </w:pPr>
      <w:r w:rsidRPr="00CF3421">
        <w:rPr>
          <w:rFonts w:ascii="ＭＳ 明朝" w:hAnsi="ＭＳ 明朝" w:hint="eastAsia"/>
          <w:sz w:val="22"/>
        </w:rPr>
        <w:t>２　前項に規定する場合には、特定個人情報管理責任者は、本人に対し、個人情報保護委員会規則で定めるところにより、当該事態が生じた旨を通知しなければならない。ただし、本人への通知が困難な場合であって、本人の権利利益を保護するため必要なこれに代わるべき措置をとるときは、この限りでない。</w:t>
      </w:r>
    </w:p>
    <w:p w14:paraId="46FF1375" w14:textId="77777777" w:rsidR="00034ED4" w:rsidRPr="00CF3421" w:rsidRDefault="00034ED4" w:rsidP="00C8175F">
      <w:pPr>
        <w:ind w:left="220" w:hangingChars="100" w:hanging="220"/>
        <w:rPr>
          <w:rFonts w:ascii="ＭＳ 明朝" w:hAnsi="ＭＳ 明朝"/>
          <w:sz w:val="22"/>
        </w:rPr>
      </w:pPr>
    </w:p>
    <w:p w14:paraId="429A55C8" w14:textId="77777777" w:rsidR="00A966EC" w:rsidRPr="00CF3421" w:rsidRDefault="00A966EC" w:rsidP="00A966EC">
      <w:pPr>
        <w:ind w:left="220" w:hangingChars="100" w:hanging="220"/>
        <w:rPr>
          <w:rFonts w:ascii="ＭＳ 明朝" w:hAnsi="ＭＳ 明朝"/>
          <w:sz w:val="22"/>
        </w:rPr>
      </w:pPr>
      <w:r w:rsidRPr="00CF3421">
        <w:rPr>
          <w:rFonts w:ascii="ＭＳ 明朝" w:hAnsi="ＭＳ 明朝" w:hint="eastAsia"/>
          <w:sz w:val="22"/>
        </w:rPr>
        <w:t>（苦情等への対応）</w:t>
      </w:r>
    </w:p>
    <w:p w14:paraId="35D9B12C" w14:textId="77777777" w:rsidR="00A966EC" w:rsidRPr="00CF3421" w:rsidRDefault="00A966EC" w:rsidP="00A966EC">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16</w:t>
      </w:r>
      <w:r w:rsidRPr="00CF3421">
        <w:rPr>
          <w:rFonts w:ascii="ＭＳ 明朝" w:hAnsi="ＭＳ 明朝" w:hint="eastAsia"/>
          <w:sz w:val="22"/>
        </w:rPr>
        <w:t>条　当企業年金は、当企業年金における特定個人情報等の取扱いに関する苦情等に対する窓口を設け、適切に対応する。</w:t>
      </w:r>
    </w:p>
    <w:p w14:paraId="7B6EC4D0" w14:textId="77777777" w:rsidR="00A966EC" w:rsidRPr="00CF3421" w:rsidRDefault="00A966EC" w:rsidP="00A966EC">
      <w:pPr>
        <w:ind w:left="220" w:hangingChars="100" w:hanging="220"/>
        <w:rPr>
          <w:rFonts w:ascii="ＭＳ 明朝" w:hAnsi="ＭＳ 明朝"/>
          <w:sz w:val="22"/>
        </w:rPr>
      </w:pPr>
      <w:r w:rsidRPr="00CF3421">
        <w:rPr>
          <w:rFonts w:ascii="ＭＳ 明朝" w:hAnsi="ＭＳ 明朝" w:hint="eastAsia"/>
          <w:sz w:val="22"/>
        </w:rPr>
        <w:t>２　特定個人情報管理</w:t>
      </w:r>
      <w:r w:rsidR="00831E14" w:rsidRPr="00CF3421">
        <w:rPr>
          <w:rFonts w:ascii="ＭＳ 明朝" w:hAnsi="ＭＳ 明朝" w:hint="eastAsia"/>
          <w:sz w:val="22"/>
        </w:rPr>
        <w:t>責任</w:t>
      </w:r>
      <w:r w:rsidRPr="00CF3421">
        <w:rPr>
          <w:rFonts w:ascii="ＭＳ 明朝" w:hAnsi="ＭＳ 明朝" w:hint="eastAsia"/>
          <w:sz w:val="22"/>
        </w:rPr>
        <w:t>者は</w:t>
      </w:r>
      <w:r w:rsidR="00D20F58" w:rsidRPr="00CF3421">
        <w:rPr>
          <w:rFonts w:ascii="ＭＳ 明朝" w:hAnsi="ＭＳ 明朝" w:hint="eastAsia"/>
          <w:sz w:val="22"/>
        </w:rPr>
        <w:t>、前項の目的を達成するために必要な体制の整備を行うものとする。</w:t>
      </w:r>
    </w:p>
    <w:p w14:paraId="63816BFA" w14:textId="77777777" w:rsidR="00C463F5" w:rsidRPr="00CF3421" w:rsidRDefault="00C463F5" w:rsidP="00A966EC">
      <w:pPr>
        <w:ind w:left="220" w:hangingChars="100" w:hanging="220"/>
        <w:rPr>
          <w:rFonts w:ascii="ＭＳ 明朝" w:hAnsi="ＭＳ 明朝"/>
          <w:sz w:val="22"/>
        </w:rPr>
      </w:pPr>
    </w:p>
    <w:p w14:paraId="77183EF1" w14:textId="77777777" w:rsidR="009434FA" w:rsidRPr="00CF3421" w:rsidRDefault="009434FA" w:rsidP="009434FA">
      <w:pPr>
        <w:ind w:left="220" w:hangingChars="100" w:hanging="220"/>
        <w:rPr>
          <w:rFonts w:ascii="ＭＳ 明朝" w:hAnsi="ＭＳ 明朝"/>
          <w:sz w:val="22"/>
        </w:rPr>
      </w:pPr>
      <w:r w:rsidRPr="00CF3421">
        <w:rPr>
          <w:rFonts w:ascii="ＭＳ 明朝" w:hAnsi="ＭＳ 明朝" w:hint="eastAsia"/>
          <w:sz w:val="22"/>
        </w:rPr>
        <w:t>（体制の見直し）</w:t>
      </w:r>
    </w:p>
    <w:p w14:paraId="78339DAE" w14:textId="77777777" w:rsidR="009434FA" w:rsidRPr="00CF3421" w:rsidRDefault="009434FA" w:rsidP="009434FA">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17</w:t>
      </w:r>
      <w:r w:rsidRPr="00CF3421">
        <w:rPr>
          <w:rFonts w:ascii="ＭＳ 明朝" w:hAnsi="ＭＳ 明朝" w:hint="eastAsia"/>
          <w:sz w:val="22"/>
        </w:rPr>
        <w:t>条　当企業年金は、必要に応じて特定個人情報等</w:t>
      </w:r>
      <w:r w:rsidR="00ED5A47" w:rsidRPr="00CF3421">
        <w:rPr>
          <w:rFonts w:ascii="ＭＳ 明朝" w:hAnsi="ＭＳ 明朝" w:hint="eastAsia"/>
          <w:sz w:val="22"/>
        </w:rPr>
        <w:t>の</w:t>
      </w:r>
      <w:r w:rsidRPr="00CF3421">
        <w:rPr>
          <w:rFonts w:ascii="ＭＳ 明朝" w:hAnsi="ＭＳ 明朝" w:hint="eastAsia"/>
          <w:sz w:val="22"/>
        </w:rPr>
        <w:t>取扱いに関する安全対策及び諸施策について見直しを行い、改善を図るものとする。</w:t>
      </w:r>
    </w:p>
    <w:p w14:paraId="6F351F68" w14:textId="77777777" w:rsidR="009434FA" w:rsidRPr="00CF3421" w:rsidRDefault="009434FA" w:rsidP="00A966EC">
      <w:pPr>
        <w:ind w:left="220" w:hangingChars="100" w:hanging="220"/>
        <w:rPr>
          <w:rFonts w:ascii="ＭＳ 明朝" w:hAnsi="ＭＳ 明朝"/>
          <w:sz w:val="22"/>
        </w:rPr>
      </w:pPr>
    </w:p>
    <w:p w14:paraId="6402DB14" w14:textId="77777777" w:rsidR="00C463F5" w:rsidRPr="00CF3421" w:rsidRDefault="00C463F5" w:rsidP="00A966EC">
      <w:pPr>
        <w:ind w:left="220" w:hangingChars="100" w:hanging="220"/>
        <w:rPr>
          <w:rFonts w:ascii="ＭＳ 明朝" w:hAnsi="ＭＳ 明朝"/>
          <w:sz w:val="22"/>
        </w:rPr>
      </w:pPr>
    </w:p>
    <w:p w14:paraId="5C9B89AC" w14:textId="77777777" w:rsidR="00A966EC" w:rsidRPr="00CF3421" w:rsidRDefault="0083693E" w:rsidP="0083693E">
      <w:pPr>
        <w:ind w:left="220" w:hangingChars="100" w:hanging="220"/>
        <w:jc w:val="center"/>
        <w:rPr>
          <w:rFonts w:ascii="ＭＳ 明朝" w:hAnsi="ＭＳ 明朝"/>
          <w:sz w:val="22"/>
        </w:rPr>
      </w:pPr>
      <w:r w:rsidRPr="00CF3421">
        <w:rPr>
          <w:rFonts w:ascii="ＭＳ 明朝" w:hAnsi="ＭＳ 明朝" w:hint="eastAsia"/>
          <w:sz w:val="22"/>
        </w:rPr>
        <w:t xml:space="preserve">第３章　</w:t>
      </w:r>
      <w:r w:rsidR="00525A89" w:rsidRPr="00CF3421">
        <w:rPr>
          <w:rFonts w:ascii="ＭＳ 明朝" w:hAnsi="ＭＳ 明朝" w:hint="eastAsia"/>
          <w:sz w:val="22"/>
        </w:rPr>
        <w:t>特定個人情報等</w:t>
      </w:r>
      <w:r w:rsidRPr="00CF3421">
        <w:rPr>
          <w:rFonts w:ascii="ＭＳ 明朝" w:hAnsi="ＭＳ 明朝" w:hint="eastAsia"/>
          <w:sz w:val="22"/>
        </w:rPr>
        <w:t>の取得、利用等</w:t>
      </w:r>
    </w:p>
    <w:p w14:paraId="55FD6B8B" w14:textId="77777777" w:rsidR="00A966EC" w:rsidRPr="00CF3421" w:rsidRDefault="00A966EC" w:rsidP="00A966EC">
      <w:pPr>
        <w:ind w:left="220" w:hangingChars="100" w:hanging="220"/>
        <w:rPr>
          <w:rFonts w:ascii="ＭＳ 明朝" w:hAnsi="ＭＳ 明朝"/>
          <w:sz w:val="22"/>
        </w:rPr>
      </w:pPr>
    </w:p>
    <w:p w14:paraId="76138816" w14:textId="77777777" w:rsidR="00A966EC" w:rsidRPr="00CF3421" w:rsidRDefault="002E1DEE" w:rsidP="00A966EC">
      <w:pPr>
        <w:ind w:left="220" w:hangingChars="100" w:hanging="220"/>
        <w:rPr>
          <w:rFonts w:ascii="ＭＳ 明朝" w:hAnsi="ＭＳ 明朝"/>
          <w:sz w:val="22"/>
        </w:rPr>
      </w:pPr>
      <w:r w:rsidRPr="00CF3421">
        <w:rPr>
          <w:rFonts w:ascii="ＭＳ 明朝" w:hAnsi="ＭＳ 明朝" w:hint="eastAsia"/>
          <w:sz w:val="22"/>
        </w:rPr>
        <w:t>（個人番号の取得、提供の求め）</w:t>
      </w:r>
    </w:p>
    <w:p w14:paraId="6658B6F7" w14:textId="77777777" w:rsidR="00A966EC" w:rsidRPr="00CF3421" w:rsidRDefault="002E1DEE" w:rsidP="002E1DEE">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18</w:t>
      </w:r>
      <w:r w:rsidRPr="00CF3421">
        <w:rPr>
          <w:rFonts w:ascii="ＭＳ 明朝" w:hAnsi="ＭＳ 明朝" w:hint="eastAsia"/>
          <w:sz w:val="22"/>
        </w:rPr>
        <w:t>条　当企業年金は、第</w:t>
      </w:r>
      <w:r w:rsidR="00B63F6A" w:rsidRPr="00CF3421">
        <w:rPr>
          <w:rFonts w:ascii="ＭＳ 明朝" w:hAnsi="ＭＳ 明朝" w:hint="eastAsia"/>
          <w:sz w:val="22"/>
        </w:rPr>
        <w:t>４</w:t>
      </w:r>
      <w:r w:rsidRPr="00CF3421">
        <w:rPr>
          <w:rFonts w:ascii="ＭＳ 明朝" w:hAnsi="ＭＳ 明朝" w:hint="eastAsia"/>
          <w:sz w:val="22"/>
        </w:rPr>
        <w:t>条に規定する事務を処理するために必要がある場合に限り、本人又は他の個人番号関係事務実施者若しくは個人番号利用事務実施者に対して個人番号の提供を求めることができる。</w:t>
      </w:r>
    </w:p>
    <w:p w14:paraId="74700F0C" w14:textId="77777777" w:rsidR="002E1DEE" w:rsidRPr="00CF3421" w:rsidRDefault="002E1DEE" w:rsidP="002E1DEE">
      <w:pPr>
        <w:ind w:left="220" w:hangingChars="100" w:hanging="220"/>
        <w:rPr>
          <w:rFonts w:ascii="ＭＳ 明朝" w:hAnsi="ＭＳ 明朝"/>
          <w:sz w:val="22"/>
        </w:rPr>
      </w:pPr>
      <w:r w:rsidRPr="00CF3421">
        <w:rPr>
          <w:rFonts w:ascii="ＭＳ 明朝" w:hAnsi="ＭＳ 明朝" w:hint="eastAsia"/>
          <w:sz w:val="22"/>
        </w:rPr>
        <w:t>２　個人番号の提供を求める時期は、原則として個人番号を取り扱う事務が発生したときとする。ただし、</w:t>
      </w:r>
      <w:r w:rsidR="002429F9" w:rsidRPr="00CF3421">
        <w:rPr>
          <w:rFonts w:ascii="ＭＳ 明朝" w:hAnsi="ＭＳ 明朝" w:hint="eastAsia"/>
          <w:sz w:val="22"/>
        </w:rPr>
        <w:t>本人との法律関係等に基づき、</w:t>
      </w:r>
      <w:r w:rsidRPr="00CF3421">
        <w:rPr>
          <w:rFonts w:ascii="ＭＳ 明朝" w:hAnsi="ＭＳ 明朝" w:hint="eastAsia"/>
          <w:sz w:val="22"/>
        </w:rPr>
        <w:t>個人番号を取り扱う事務</w:t>
      </w:r>
      <w:r w:rsidR="002429F9" w:rsidRPr="00CF3421">
        <w:rPr>
          <w:rFonts w:ascii="ＭＳ 明朝" w:hAnsi="ＭＳ 明朝" w:hint="eastAsia"/>
          <w:sz w:val="22"/>
        </w:rPr>
        <w:t>が</w:t>
      </w:r>
      <w:r w:rsidRPr="00CF3421">
        <w:rPr>
          <w:rFonts w:ascii="ＭＳ 明朝" w:hAnsi="ＭＳ 明朝" w:hint="eastAsia"/>
          <w:sz w:val="22"/>
        </w:rPr>
        <w:t>発生することが明らかなときは、当該事務の発生が予想できた時点</w:t>
      </w:r>
      <w:r w:rsidR="004F0E37" w:rsidRPr="00CF3421">
        <w:rPr>
          <w:rFonts w:ascii="ＭＳ 明朝" w:hAnsi="ＭＳ 明朝" w:hint="eastAsia"/>
          <w:sz w:val="22"/>
        </w:rPr>
        <w:t>において、</w:t>
      </w:r>
      <w:r w:rsidRPr="00CF3421">
        <w:rPr>
          <w:rFonts w:ascii="ＭＳ 明朝" w:hAnsi="ＭＳ 明朝" w:hint="eastAsia"/>
          <w:sz w:val="22"/>
        </w:rPr>
        <w:t>個人番号の提供を求めることができるものとする。</w:t>
      </w:r>
    </w:p>
    <w:p w14:paraId="09FE4017" w14:textId="77777777" w:rsidR="002E1DEE" w:rsidRPr="00CF3421" w:rsidRDefault="002E1DEE" w:rsidP="002E1DEE">
      <w:pPr>
        <w:ind w:left="220" w:hangingChars="100" w:hanging="220"/>
        <w:rPr>
          <w:rFonts w:ascii="ＭＳ 明朝" w:hAnsi="ＭＳ 明朝" w:hint="eastAsia"/>
          <w:sz w:val="22"/>
        </w:rPr>
      </w:pPr>
    </w:p>
    <w:p w14:paraId="79ED683A" w14:textId="77777777" w:rsidR="001E3489" w:rsidRPr="00CF3421" w:rsidRDefault="001E3489" w:rsidP="002E1DEE">
      <w:pPr>
        <w:ind w:left="220" w:hangingChars="100" w:hanging="220"/>
        <w:rPr>
          <w:rFonts w:ascii="ＭＳ 明朝" w:hAnsi="ＭＳ 明朝" w:hint="eastAsia"/>
          <w:sz w:val="22"/>
        </w:rPr>
      </w:pPr>
      <w:r w:rsidRPr="00CF3421">
        <w:rPr>
          <w:rFonts w:ascii="ＭＳ 明朝" w:hAnsi="ＭＳ 明朝" w:hint="eastAsia"/>
          <w:sz w:val="22"/>
        </w:rPr>
        <w:t>（利用目的の通知等）</w:t>
      </w:r>
    </w:p>
    <w:p w14:paraId="23C469EA" w14:textId="77777777" w:rsidR="001E3489" w:rsidRPr="00CF3421" w:rsidRDefault="001E3489" w:rsidP="002E1DEE">
      <w:pPr>
        <w:ind w:left="220" w:hangingChars="100" w:hanging="220"/>
        <w:rPr>
          <w:rFonts w:ascii="ＭＳ 明朝" w:hAnsi="ＭＳ 明朝" w:hint="eastAsia"/>
          <w:sz w:val="22"/>
        </w:rPr>
      </w:pPr>
      <w:r w:rsidRPr="00CF3421">
        <w:rPr>
          <w:rFonts w:ascii="ＭＳ 明朝" w:hAnsi="ＭＳ 明朝" w:hint="eastAsia"/>
          <w:sz w:val="22"/>
        </w:rPr>
        <w:t>第</w:t>
      </w:r>
      <w:r w:rsidR="004C0798" w:rsidRPr="00CF3421">
        <w:rPr>
          <w:rFonts w:ascii="ＭＳ 明朝" w:hAnsi="ＭＳ 明朝" w:hint="eastAsia"/>
          <w:sz w:val="22"/>
        </w:rPr>
        <w:t>19</w:t>
      </w:r>
      <w:r w:rsidRPr="00CF3421">
        <w:rPr>
          <w:rFonts w:ascii="ＭＳ 明朝" w:hAnsi="ＭＳ 明朝" w:hint="eastAsia"/>
          <w:sz w:val="22"/>
        </w:rPr>
        <w:t>条　当企業年金は、個人番号を取得した場合は、あらかじめその利用目的を公表している場合を除き、速やかに、その利用目的を、本人に通知又は公表するものとする。</w:t>
      </w:r>
      <w:r w:rsidR="000F1672" w:rsidRPr="00CF3421">
        <w:rPr>
          <w:rFonts w:ascii="ＭＳ 明朝" w:hAnsi="ＭＳ 明朝" w:hint="eastAsia"/>
          <w:sz w:val="22"/>
        </w:rPr>
        <w:t>また、本人から直接書面に記載された当該本人の個人番号を取得する場合は、あらかじめ、本人に対し、その利用目的を明示するものとする。</w:t>
      </w:r>
    </w:p>
    <w:p w14:paraId="411FFEC3" w14:textId="77777777" w:rsidR="001E3489" w:rsidRPr="00CF3421" w:rsidRDefault="001E3489" w:rsidP="002E1DEE">
      <w:pPr>
        <w:ind w:left="220" w:hangingChars="100" w:hanging="220"/>
        <w:rPr>
          <w:rFonts w:ascii="ＭＳ 明朝" w:hAnsi="ＭＳ 明朝" w:hint="eastAsia"/>
          <w:sz w:val="22"/>
        </w:rPr>
      </w:pPr>
    </w:p>
    <w:p w14:paraId="037D66FF" w14:textId="77777777" w:rsidR="002E1DEE" w:rsidRPr="00CF3421" w:rsidRDefault="009F45A8" w:rsidP="002E1DEE">
      <w:pPr>
        <w:ind w:left="220" w:hangingChars="100" w:hanging="220"/>
        <w:rPr>
          <w:rFonts w:ascii="ＭＳ 明朝" w:hAnsi="ＭＳ 明朝"/>
          <w:sz w:val="22"/>
        </w:rPr>
      </w:pPr>
      <w:r w:rsidRPr="00CF3421">
        <w:rPr>
          <w:rFonts w:ascii="ＭＳ 明朝" w:hAnsi="ＭＳ 明朝" w:hint="eastAsia"/>
          <w:sz w:val="22"/>
        </w:rPr>
        <w:t>（本人確認）</w:t>
      </w:r>
    </w:p>
    <w:p w14:paraId="7CE4E42E" w14:textId="77777777" w:rsidR="002E1DEE" w:rsidRPr="00CF3421" w:rsidRDefault="009F45A8" w:rsidP="002E1DEE">
      <w:pPr>
        <w:ind w:left="220" w:hangingChars="100" w:hanging="220"/>
        <w:rPr>
          <w:rFonts w:ascii="ＭＳ 明朝" w:hAnsi="ＭＳ 明朝"/>
          <w:sz w:val="22"/>
        </w:rPr>
      </w:pPr>
      <w:r w:rsidRPr="00CF3421">
        <w:rPr>
          <w:rFonts w:ascii="ＭＳ 明朝" w:hAnsi="ＭＳ 明朝" w:hint="eastAsia"/>
          <w:sz w:val="22"/>
        </w:rPr>
        <w:lastRenderedPageBreak/>
        <w:t>第</w:t>
      </w:r>
      <w:r w:rsidR="004C0798" w:rsidRPr="00CF3421">
        <w:rPr>
          <w:rFonts w:ascii="ＭＳ 明朝" w:hAnsi="ＭＳ 明朝" w:hint="eastAsia"/>
          <w:sz w:val="22"/>
        </w:rPr>
        <w:t>20</w:t>
      </w:r>
      <w:r w:rsidRPr="00CF3421">
        <w:rPr>
          <w:rFonts w:ascii="ＭＳ 明朝" w:hAnsi="ＭＳ 明朝" w:hint="eastAsia"/>
          <w:sz w:val="22"/>
        </w:rPr>
        <w:t>条　当企業年金は、本人又は代理人から個人番号の提供を受けるときは、法令等に基づき本人確認を行うものとする。</w:t>
      </w:r>
    </w:p>
    <w:p w14:paraId="7412A49B" w14:textId="77777777" w:rsidR="009F45A8" w:rsidRPr="00CF3421" w:rsidRDefault="009F45A8" w:rsidP="002E1DEE">
      <w:pPr>
        <w:ind w:left="220" w:hangingChars="100" w:hanging="220"/>
        <w:rPr>
          <w:rFonts w:ascii="ＭＳ 明朝" w:hAnsi="ＭＳ 明朝"/>
          <w:sz w:val="22"/>
        </w:rPr>
      </w:pPr>
    </w:p>
    <w:p w14:paraId="0A41BDBB" w14:textId="77777777" w:rsidR="00B67B30" w:rsidRPr="00CF3421" w:rsidRDefault="00D60723" w:rsidP="002E1DEE">
      <w:pPr>
        <w:ind w:left="220" w:hangingChars="100" w:hanging="220"/>
        <w:rPr>
          <w:rFonts w:ascii="ＭＳ 明朝" w:hAnsi="ＭＳ 明朝"/>
          <w:sz w:val="22"/>
        </w:rPr>
      </w:pPr>
      <w:r w:rsidRPr="00CF3421">
        <w:rPr>
          <w:rFonts w:ascii="ＭＳ 明朝" w:hAnsi="ＭＳ 明朝" w:hint="eastAsia"/>
          <w:sz w:val="22"/>
        </w:rPr>
        <w:t>（個人番号の利用）</w:t>
      </w:r>
    </w:p>
    <w:p w14:paraId="1718664F" w14:textId="77777777" w:rsidR="002E1DEE" w:rsidRPr="00CF3421" w:rsidRDefault="00D60723" w:rsidP="002E1DEE">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21</w:t>
      </w:r>
      <w:r w:rsidRPr="00CF3421">
        <w:rPr>
          <w:rFonts w:ascii="ＭＳ 明朝" w:hAnsi="ＭＳ 明朝" w:hint="eastAsia"/>
          <w:sz w:val="22"/>
        </w:rPr>
        <w:t>条　当企業年金は、第</w:t>
      </w:r>
      <w:r w:rsidR="004C0798" w:rsidRPr="00CF3421">
        <w:rPr>
          <w:rFonts w:ascii="ＭＳ 明朝" w:hAnsi="ＭＳ 明朝" w:hint="eastAsia"/>
          <w:sz w:val="22"/>
        </w:rPr>
        <w:t>４</w:t>
      </w:r>
      <w:r w:rsidRPr="00CF3421">
        <w:rPr>
          <w:rFonts w:ascii="ＭＳ 明朝" w:hAnsi="ＭＳ 明朝" w:hint="eastAsia"/>
          <w:sz w:val="22"/>
        </w:rPr>
        <w:t>条に規定する事務を処理するために必要な場合に限り、個人番号を利用するものとする。</w:t>
      </w:r>
    </w:p>
    <w:p w14:paraId="1E19A118" w14:textId="77777777" w:rsidR="00D60723" w:rsidRPr="00CF3421" w:rsidRDefault="00D60723" w:rsidP="002E1DEE">
      <w:pPr>
        <w:ind w:left="220" w:hangingChars="100" w:hanging="220"/>
        <w:rPr>
          <w:rFonts w:ascii="ＭＳ 明朝" w:hAnsi="ＭＳ 明朝"/>
          <w:sz w:val="22"/>
        </w:rPr>
      </w:pPr>
      <w:r w:rsidRPr="00CF3421">
        <w:rPr>
          <w:rFonts w:ascii="ＭＳ 明朝" w:hAnsi="ＭＳ 明朝" w:hint="eastAsia"/>
          <w:sz w:val="22"/>
        </w:rPr>
        <w:t>２　当企業年金は、人の生命、身体又は財産の保護のために必要がある場合であって、本人の同意があり、又は本人の同意を得ることが困難であるときは、前項の規定にかかわらず、当企業年金が保有する個人番号を利用することができる。</w:t>
      </w:r>
    </w:p>
    <w:p w14:paraId="5845D8A1" w14:textId="77777777" w:rsidR="00D60723" w:rsidRPr="00CF3421" w:rsidRDefault="00D60723" w:rsidP="002E1DEE">
      <w:pPr>
        <w:ind w:left="220" w:hangingChars="100" w:hanging="220"/>
        <w:rPr>
          <w:rFonts w:ascii="ＭＳ 明朝" w:hAnsi="ＭＳ 明朝"/>
          <w:sz w:val="22"/>
        </w:rPr>
      </w:pPr>
    </w:p>
    <w:p w14:paraId="0A947A33" w14:textId="77777777" w:rsidR="00D60723" w:rsidRPr="00CF3421" w:rsidRDefault="00D60723" w:rsidP="002E1DEE">
      <w:pPr>
        <w:ind w:left="220" w:hangingChars="100" w:hanging="220"/>
        <w:rPr>
          <w:rFonts w:ascii="ＭＳ 明朝" w:hAnsi="ＭＳ 明朝"/>
          <w:sz w:val="22"/>
        </w:rPr>
      </w:pPr>
      <w:r w:rsidRPr="00CF3421">
        <w:rPr>
          <w:rFonts w:ascii="ＭＳ 明朝" w:hAnsi="ＭＳ 明朝" w:hint="eastAsia"/>
          <w:sz w:val="22"/>
        </w:rPr>
        <w:t>（特定個人情報ファイルの作成の制限）</w:t>
      </w:r>
    </w:p>
    <w:p w14:paraId="7D20A49B" w14:textId="77777777" w:rsidR="00D70093" w:rsidRPr="00CF3421" w:rsidRDefault="00D60723" w:rsidP="00D70093">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22</w:t>
      </w:r>
      <w:r w:rsidRPr="00CF3421">
        <w:rPr>
          <w:rFonts w:ascii="ＭＳ 明朝" w:hAnsi="ＭＳ 明朝" w:hint="eastAsia"/>
          <w:sz w:val="22"/>
        </w:rPr>
        <w:t>条　当企業年金は、</w:t>
      </w:r>
      <w:r w:rsidR="00D70093" w:rsidRPr="00CF3421">
        <w:rPr>
          <w:rFonts w:ascii="ＭＳ 明朝" w:hAnsi="ＭＳ 明朝" w:hint="eastAsia"/>
          <w:sz w:val="22"/>
        </w:rPr>
        <w:t>第</w:t>
      </w:r>
      <w:r w:rsidR="00B9659B" w:rsidRPr="00CF3421">
        <w:rPr>
          <w:rFonts w:ascii="ＭＳ 明朝" w:hAnsi="ＭＳ 明朝" w:hint="eastAsia"/>
          <w:sz w:val="22"/>
        </w:rPr>
        <w:t>４</w:t>
      </w:r>
      <w:r w:rsidR="00D70093" w:rsidRPr="00CF3421">
        <w:rPr>
          <w:rFonts w:ascii="ＭＳ 明朝" w:hAnsi="ＭＳ 明朝" w:hint="eastAsia"/>
          <w:sz w:val="22"/>
        </w:rPr>
        <w:t>条に規定する事務を処理するために必要な場合に限り、特定個人情報ファイルを作成するものとする。</w:t>
      </w:r>
    </w:p>
    <w:p w14:paraId="6857C358" w14:textId="77777777" w:rsidR="002E1DEE" w:rsidRPr="00CF3421" w:rsidRDefault="002E1DEE" w:rsidP="002E1DEE">
      <w:pPr>
        <w:ind w:left="220" w:hangingChars="100" w:hanging="220"/>
        <w:rPr>
          <w:rFonts w:ascii="ＭＳ 明朝" w:hAnsi="ＭＳ 明朝"/>
          <w:sz w:val="22"/>
        </w:rPr>
      </w:pPr>
    </w:p>
    <w:p w14:paraId="09EDFCAF" w14:textId="77777777" w:rsidR="00431CA6" w:rsidRPr="00CF3421" w:rsidRDefault="00431CA6" w:rsidP="002E1DEE">
      <w:pPr>
        <w:ind w:left="220" w:hangingChars="100" w:hanging="220"/>
        <w:rPr>
          <w:rFonts w:ascii="ＭＳ 明朝" w:hAnsi="ＭＳ 明朝"/>
          <w:sz w:val="22"/>
        </w:rPr>
      </w:pPr>
    </w:p>
    <w:p w14:paraId="0A0386C4" w14:textId="77777777" w:rsidR="00BB01BE" w:rsidRPr="00CF3421" w:rsidRDefault="00BB01BE" w:rsidP="00BB01BE">
      <w:pPr>
        <w:ind w:left="220" w:hangingChars="100" w:hanging="220"/>
        <w:jc w:val="center"/>
        <w:rPr>
          <w:rFonts w:ascii="ＭＳ 明朝" w:hAnsi="ＭＳ 明朝"/>
          <w:sz w:val="22"/>
        </w:rPr>
      </w:pPr>
      <w:r w:rsidRPr="00CF3421">
        <w:rPr>
          <w:rFonts w:ascii="ＭＳ 明朝" w:hAnsi="ＭＳ 明朝" w:hint="eastAsia"/>
          <w:sz w:val="22"/>
        </w:rPr>
        <w:t>第４章　特定個人情報</w:t>
      </w:r>
      <w:r w:rsidR="008F52DB" w:rsidRPr="00CF3421">
        <w:rPr>
          <w:rFonts w:ascii="ＭＳ 明朝" w:hAnsi="ＭＳ 明朝" w:hint="eastAsia"/>
          <w:sz w:val="22"/>
        </w:rPr>
        <w:t>等</w:t>
      </w:r>
      <w:r w:rsidRPr="00CF3421">
        <w:rPr>
          <w:rFonts w:ascii="ＭＳ 明朝" w:hAnsi="ＭＳ 明朝" w:hint="eastAsia"/>
          <w:sz w:val="22"/>
        </w:rPr>
        <w:t>の保管、管理等</w:t>
      </w:r>
    </w:p>
    <w:p w14:paraId="4455C1BA" w14:textId="77777777" w:rsidR="00BB01BE" w:rsidRPr="00CF3421" w:rsidRDefault="00BB01BE" w:rsidP="002E1DEE">
      <w:pPr>
        <w:ind w:left="220" w:hangingChars="100" w:hanging="220"/>
        <w:rPr>
          <w:rFonts w:ascii="ＭＳ 明朝" w:hAnsi="ＭＳ 明朝"/>
          <w:sz w:val="22"/>
        </w:rPr>
      </w:pPr>
    </w:p>
    <w:p w14:paraId="28F5E313" w14:textId="77777777" w:rsidR="00843498" w:rsidRPr="00CF3421" w:rsidRDefault="00843498" w:rsidP="002E1DEE">
      <w:pPr>
        <w:ind w:left="220" w:hangingChars="100" w:hanging="220"/>
        <w:rPr>
          <w:rFonts w:ascii="ＭＳ 明朝" w:hAnsi="ＭＳ 明朝"/>
          <w:sz w:val="22"/>
        </w:rPr>
      </w:pPr>
      <w:r w:rsidRPr="00CF3421">
        <w:rPr>
          <w:rFonts w:ascii="ＭＳ 明朝" w:hAnsi="ＭＳ 明朝" w:hint="eastAsia"/>
          <w:sz w:val="22"/>
        </w:rPr>
        <w:t>（保管）</w:t>
      </w:r>
    </w:p>
    <w:p w14:paraId="7C1515F5" w14:textId="77777777" w:rsidR="00BB01BE" w:rsidRPr="00CF3421" w:rsidRDefault="00BB01BE" w:rsidP="002E1DEE">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23</w:t>
      </w:r>
      <w:r w:rsidRPr="00CF3421">
        <w:rPr>
          <w:rFonts w:ascii="ＭＳ 明朝" w:hAnsi="ＭＳ 明朝" w:hint="eastAsia"/>
          <w:sz w:val="22"/>
        </w:rPr>
        <w:t>条　当企業年金は、第</w:t>
      </w:r>
      <w:r w:rsidR="004C0798" w:rsidRPr="00CF3421">
        <w:rPr>
          <w:rFonts w:ascii="ＭＳ 明朝" w:hAnsi="ＭＳ 明朝" w:hint="eastAsia"/>
          <w:sz w:val="22"/>
        </w:rPr>
        <w:t>４</w:t>
      </w:r>
      <w:r w:rsidRPr="00CF3421">
        <w:rPr>
          <w:rFonts w:ascii="ＭＳ 明朝" w:hAnsi="ＭＳ 明朝" w:hint="eastAsia"/>
          <w:sz w:val="22"/>
        </w:rPr>
        <w:t>条に規定する事務が終了するまでの間、特定個人情報等を保管する。ただし、所管法令等により保存期間が定められているものについては、当該期間を経過するまでの間、特定個人情報等を保管する。</w:t>
      </w:r>
    </w:p>
    <w:p w14:paraId="4FF851D6" w14:textId="77777777" w:rsidR="00BB01BE" w:rsidRPr="00CF3421" w:rsidRDefault="00843498" w:rsidP="002E1DEE">
      <w:pPr>
        <w:ind w:left="220" w:hangingChars="100" w:hanging="220"/>
        <w:rPr>
          <w:rFonts w:ascii="ＭＳ 明朝" w:hAnsi="ＭＳ 明朝"/>
          <w:sz w:val="22"/>
        </w:rPr>
      </w:pPr>
      <w:r w:rsidRPr="00CF3421">
        <w:rPr>
          <w:rFonts w:ascii="ＭＳ 明朝" w:hAnsi="ＭＳ 明朝" w:hint="eastAsia"/>
          <w:sz w:val="22"/>
        </w:rPr>
        <w:t>２　特定個人情報</w:t>
      </w:r>
      <w:r w:rsidR="00F102BD" w:rsidRPr="00CF3421">
        <w:rPr>
          <w:rFonts w:ascii="ＭＳ 明朝" w:hAnsi="ＭＳ 明朝" w:hint="eastAsia"/>
          <w:sz w:val="22"/>
        </w:rPr>
        <w:t>等</w:t>
      </w:r>
      <w:r w:rsidRPr="00CF3421">
        <w:rPr>
          <w:rFonts w:ascii="ＭＳ 明朝" w:hAnsi="ＭＳ 明朝" w:hint="eastAsia"/>
          <w:sz w:val="22"/>
        </w:rPr>
        <w:t>を取り扱う機器、磁気媒体等又は書類等は、特定個人情報等の漏えい</w:t>
      </w:r>
      <w:r w:rsidR="00190361" w:rsidRPr="00CF3421">
        <w:rPr>
          <w:rFonts w:ascii="ＭＳ 明朝" w:hAnsi="ＭＳ 明朝" w:hint="eastAsia"/>
          <w:sz w:val="22"/>
        </w:rPr>
        <w:t>等</w:t>
      </w:r>
      <w:r w:rsidRPr="00CF3421">
        <w:rPr>
          <w:rFonts w:ascii="ＭＳ 明朝" w:hAnsi="ＭＳ 明朝" w:hint="eastAsia"/>
          <w:sz w:val="22"/>
        </w:rPr>
        <w:t>の防止その他の安全管理の確保のため、次に掲げる方法により保管又は管理する。</w:t>
      </w:r>
    </w:p>
    <w:p w14:paraId="04686612" w14:textId="77777777" w:rsidR="00BB01BE" w:rsidRPr="00CF3421" w:rsidRDefault="00843498" w:rsidP="00843498">
      <w:pPr>
        <w:ind w:leftChars="100" w:left="430" w:hangingChars="100" w:hanging="220"/>
        <w:rPr>
          <w:rFonts w:ascii="ＭＳ 明朝" w:hAnsi="ＭＳ 明朝"/>
          <w:sz w:val="22"/>
        </w:rPr>
      </w:pPr>
      <w:r w:rsidRPr="00CF3421">
        <w:rPr>
          <w:rFonts w:ascii="ＭＳ 明朝" w:hAnsi="ＭＳ 明朝" w:hint="eastAsia"/>
          <w:sz w:val="22"/>
        </w:rPr>
        <w:t>一　特定個人情報</w:t>
      </w:r>
      <w:r w:rsidR="008F52DB" w:rsidRPr="00CF3421">
        <w:rPr>
          <w:rFonts w:ascii="ＭＳ 明朝" w:hAnsi="ＭＳ 明朝" w:hint="eastAsia"/>
          <w:sz w:val="22"/>
        </w:rPr>
        <w:t>等</w:t>
      </w:r>
      <w:r w:rsidRPr="00CF3421">
        <w:rPr>
          <w:rFonts w:ascii="ＭＳ 明朝" w:hAnsi="ＭＳ 明朝" w:hint="eastAsia"/>
          <w:sz w:val="22"/>
        </w:rPr>
        <w:t>を取り扱う機器は、施錠できるキャビネット等に保管する又は盗難防止用のセキュリティワイヤー等により固定する。</w:t>
      </w:r>
    </w:p>
    <w:p w14:paraId="34208686" w14:textId="77777777" w:rsidR="00843498" w:rsidRPr="00CF3421" w:rsidRDefault="00843498" w:rsidP="00843498">
      <w:pPr>
        <w:ind w:leftChars="100" w:left="430" w:hangingChars="100" w:hanging="220"/>
        <w:rPr>
          <w:rFonts w:ascii="ＭＳ 明朝" w:hAnsi="ＭＳ 明朝"/>
          <w:sz w:val="22"/>
        </w:rPr>
      </w:pPr>
      <w:r w:rsidRPr="00CF3421">
        <w:rPr>
          <w:rFonts w:ascii="ＭＳ 明朝" w:hAnsi="ＭＳ 明朝" w:hint="eastAsia"/>
          <w:sz w:val="22"/>
        </w:rPr>
        <w:t>二　特定個人情報</w:t>
      </w:r>
      <w:r w:rsidR="008F52DB" w:rsidRPr="00CF3421">
        <w:rPr>
          <w:rFonts w:ascii="ＭＳ 明朝" w:hAnsi="ＭＳ 明朝" w:hint="eastAsia"/>
          <w:sz w:val="22"/>
        </w:rPr>
        <w:t>等</w:t>
      </w:r>
      <w:r w:rsidRPr="00CF3421">
        <w:rPr>
          <w:rFonts w:ascii="ＭＳ 明朝" w:hAnsi="ＭＳ 明朝" w:hint="eastAsia"/>
          <w:sz w:val="22"/>
        </w:rPr>
        <w:t>を含む書類又は磁気媒体等は、施錠できるキャビネット等に保管する。</w:t>
      </w:r>
    </w:p>
    <w:p w14:paraId="5ED58F2E" w14:textId="77777777" w:rsidR="00843498" w:rsidRPr="00CF3421" w:rsidRDefault="008A0C3E" w:rsidP="008A0C3E">
      <w:pPr>
        <w:ind w:left="220" w:hangingChars="100" w:hanging="220"/>
        <w:rPr>
          <w:rFonts w:ascii="ＭＳ 明朝" w:hAnsi="ＭＳ 明朝"/>
          <w:sz w:val="22"/>
        </w:rPr>
      </w:pPr>
      <w:r w:rsidRPr="00CF3421">
        <w:rPr>
          <w:rFonts w:ascii="ＭＳ 明朝" w:hAnsi="ＭＳ 明朝" w:hint="eastAsia"/>
          <w:sz w:val="22"/>
        </w:rPr>
        <w:t>３　特定個人情報等を含む書類又は特定個人情報ファイルを法定保存期間経過後も引き続き保管するときは、個人番号に係る部分をマスキング又は消去した</w:t>
      </w:r>
      <w:r w:rsidR="003A0A21" w:rsidRPr="00CF3421">
        <w:rPr>
          <w:rFonts w:ascii="ＭＳ 明朝" w:hAnsi="ＭＳ 明朝" w:hint="eastAsia"/>
          <w:sz w:val="22"/>
        </w:rPr>
        <w:t>上</w:t>
      </w:r>
      <w:r w:rsidRPr="00CF3421">
        <w:rPr>
          <w:rFonts w:ascii="ＭＳ 明朝" w:hAnsi="ＭＳ 明朝" w:hint="eastAsia"/>
          <w:sz w:val="22"/>
        </w:rPr>
        <w:t>で保管する。</w:t>
      </w:r>
    </w:p>
    <w:p w14:paraId="41E2C302" w14:textId="77777777" w:rsidR="008A0C3E" w:rsidRPr="00CF3421" w:rsidRDefault="008A0C3E" w:rsidP="008A0C3E">
      <w:pPr>
        <w:rPr>
          <w:rFonts w:ascii="ＭＳ 明朝" w:hAnsi="ＭＳ 明朝"/>
          <w:sz w:val="22"/>
        </w:rPr>
      </w:pPr>
    </w:p>
    <w:p w14:paraId="336001C3" w14:textId="77777777" w:rsidR="00CB350C" w:rsidRPr="00CF3421" w:rsidRDefault="00CB350C" w:rsidP="008A0C3E">
      <w:pPr>
        <w:rPr>
          <w:rFonts w:ascii="ＭＳ 明朝" w:hAnsi="ＭＳ 明朝"/>
          <w:sz w:val="22"/>
        </w:rPr>
      </w:pPr>
      <w:r w:rsidRPr="00CF3421">
        <w:rPr>
          <w:rFonts w:ascii="ＭＳ 明朝" w:hAnsi="ＭＳ 明朝" w:hint="eastAsia"/>
          <w:sz w:val="22"/>
        </w:rPr>
        <w:t>（情報システムの管理）</w:t>
      </w:r>
    </w:p>
    <w:p w14:paraId="05306E1C" w14:textId="77777777" w:rsidR="00CB350C" w:rsidRPr="00CF3421" w:rsidRDefault="00CB350C" w:rsidP="009434FA">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24</w:t>
      </w:r>
      <w:r w:rsidRPr="00CF3421">
        <w:rPr>
          <w:rFonts w:ascii="ＭＳ 明朝" w:hAnsi="ＭＳ 明朝" w:hint="eastAsia"/>
          <w:sz w:val="22"/>
        </w:rPr>
        <w:t>条　当企業年金において使用する情報システムによって特定個人情報等を取り扱うときは、次に掲げる方法により管理する。</w:t>
      </w:r>
    </w:p>
    <w:p w14:paraId="2DFCDA9A" w14:textId="77777777" w:rsidR="00CB350C" w:rsidRPr="00CF3421" w:rsidRDefault="00CB350C" w:rsidP="00CB350C">
      <w:pPr>
        <w:ind w:leftChars="100" w:left="430" w:hangingChars="100" w:hanging="220"/>
        <w:rPr>
          <w:rFonts w:ascii="ＭＳ 明朝" w:hAnsi="ＭＳ 明朝"/>
          <w:sz w:val="22"/>
        </w:rPr>
      </w:pPr>
      <w:r w:rsidRPr="00CF3421">
        <w:rPr>
          <w:rFonts w:ascii="ＭＳ 明朝" w:hAnsi="ＭＳ 明朝" w:hint="eastAsia"/>
          <w:sz w:val="22"/>
        </w:rPr>
        <w:t>一　特定個人情報管理責任者は、情報システムを使用して個人番号を取り扱う事務を処理するときは、ユーザーＩＤに付与されるアクセス権により、特定個人情報ファイルを取り扱う情報システムを使用できる者を事務取扱担当者に限定する。</w:t>
      </w:r>
    </w:p>
    <w:p w14:paraId="585B02C9" w14:textId="77777777" w:rsidR="00CB350C" w:rsidRPr="00CF3421" w:rsidRDefault="00CB350C" w:rsidP="00CB350C">
      <w:pPr>
        <w:ind w:leftChars="100" w:left="430" w:hangingChars="100" w:hanging="220"/>
        <w:rPr>
          <w:rFonts w:ascii="ＭＳ 明朝" w:hAnsi="ＭＳ 明朝"/>
          <w:sz w:val="22"/>
        </w:rPr>
      </w:pPr>
      <w:r w:rsidRPr="00CF3421">
        <w:rPr>
          <w:rFonts w:ascii="ＭＳ 明朝" w:hAnsi="ＭＳ 明朝" w:hint="eastAsia"/>
          <w:sz w:val="22"/>
        </w:rPr>
        <w:lastRenderedPageBreak/>
        <w:t>二　事務取扱担当者は、情報システムを取り扱う上で、正当なアクセス権を有する者であることを確認するため、ユーザーＩＤ、パスワード等により認証する。</w:t>
      </w:r>
    </w:p>
    <w:p w14:paraId="3686C5BE" w14:textId="77777777" w:rsidR="00CB350C" w:rsidRPr="00CF3421" w:rsidRDefault="00CB350C" w:rsidP="00CB350C">
      <w:pPr>
        <w:ind w:leftChars="100" w:left="430" w:hangingChars="100" w:hanging="220"/>
        <w:rPr>
          <w:rFonts w:ascii="ＭＳ 明朝" w:hAnsi="ＭＳ 明朝"/>
          <w:sz w:val="22"/>
        </w:rPr>
      </w:pPr>
      <w:r w:rsidRPr="00CF3421">
        <w:rPr>
          <w:rFonts w:ascii="ＭＳ 明朝" w:hAnsi="ＭＳ 明朝" w:hint="eastAsia"/>
          <w:sz w:val="22"/>
        </w:rPr>
        <w:t>三　情報システムを外部からの不正アクセス又は不正ソフトウェアから保護するため、情報システム及び機器にセキュリティ対策ソフトウェア等を導入する。</w:t>
      </w:r>
    </w:p>
    <w:p w14:paraId="6B5CD300" w14:textId="77777777" w:rsidR="00B0379D" w:rsidRPr="00CF3421" w:rsidRDefault="00CB350C" w:rsidP="00444226">
      <w:pPr>
        <w:ind w:leftChars="100" w:left="430" w:hangingChars="100" w:hanging="220"/>
        <w:rPr>
          <w:rFonts w:ascii="ＭＳ 明朝" w:hAnsi="ＭＳ 明朝"/>
          <w:sz w:val="22"/>
        </w:rPr>
      </w:pPr>
      <w:r w:rsidRPr="00CF3421">
        <w:rPr>
          <w:rFonts w:ascii="ＭＳ 明朝" w:hAnsi="ＭＳ 明朝" w:hint="eastAsia"/>
          <w:sz w:val="22"/>
        </w:rPr>
        <w:t xml:space="preserve">四　</w:t>
      </w:r>
      <w:r w:rsidR="00885FA3" w:rsidRPr="00CF3421">
        <w:rPr>
          <w:rFonts w:ascii="ＭＳ 明朝" w:hAnsi="ＭＳ 明朝" w:hint="eastAsia"/>
          <w:sz w:val="22"/>
        </w:rPr>
        <w:t>特定個人情報等の漏えい</w:t>
      </w:r>
      <w:r w:rsidR="00444226" w:rsidRPr="00CF3421">
        <w:rPr>
          <w:rFonts w:ascii="ＭＳ 明朝" w:hAnsi="ＭＳ 明朝" w:hint="eastAsia"/>
          <w:sz w:val="22"/>
        </w:rPr>
        <w:t>等の防止その他</w:t>
      </w:r>
      <w:r w:rsidR="00263694" w:rsidRPr="00CF3421">
        <w:rPr>
          <w:rFonts w:ascii="ＭＳ 明朝" w:hAnsi="ＭＳ 明朝" w:hint="eastAsia"/>
          <w:sz w:val="22"/>
        </w:rPr>
        <w:t>の</w:t>
      </w:r>
      <w:r w:rsidR="00885FA3" w:rsidRPr="00CF3421">
        <w:rPr>
          <w:rFonts w:ascii="ＭＳ 明朝" w:hAnsi="ＭＳ 明朝" w:hint="eastAsia"/>
          <w:sz w:val="22"/>
        </w:rPr>
        <w:t>特定個人情報等の適切な管理のために必要な措置を講じることとし、</w:t>
      </w:r>
      <w:r w:rsidRPr="00CF3421">
        <w:rPr>
          <w:rFonts w:ascii="ＭＳ 明朝" w:hAnsi="ＭＳ 明朝" w:hint="eastAsia"/>
          <w:sz w:val="22"/>
        </w:rPr>
        <w:t>特定個人情報等をインターネット等により外部に送信するときは、通信経路における情報漏えい等を防止するため、通信経路の暗号化等の措置を講じる。</w:t>
      </w:r>
    </w:p>
    <w:p w14:paraId="6317A40E" w14:textId="77777777" w:rsidR="00CB350C" w:rsidRPr="00CF3421" w:rsidRDefault="00CB350C" w:rsidP="008A0C3E">
      <w:pPr>
        <w:rPr>
          <w:rFonts w:ascii="ＭＳ 明朝" w:hAnsi="ＭＳ 明朝"/>
          <w:sz w:val="22"/>
        </w:rPr>
      </w:pPr>
    </w:p>
    <w:p w14:paraId="1CFD8D12" w14:textId="77777777" w:rsidR="008A0C3E" w:rsidRPr="00CF3421" w:rsidRDefault="006B3B6C" w:rsidP="008A0C3E">
      <w:pPr>
        <w:rPr>
          <w:rFonts w:ascii="ＭＳ 明朝" w:hAnsi="ＭＳ 明朝"/>
          <w:sz w:val="22"/>
        </w:rPr>
      </w:pPr>
      <w:r w:rsidRPr="00CF3421">
        <w:rPr>
          <w:rFonts w:ascii="ＭＳ 明朝" w:hAnsi="ＭＳ 明朝" w:hint="eastAsia"/>
          <w:sz w:val="22"/>
        </w:rPr>
        <w:t>（特定個人情報等の持出し等）</w:t>
      </w:r>
    </w:p>
    <w:p w14:paraId="4619B92A" w14:textId="77777777" w:rsidR="008A0C3E" w:rsidRPr="00CF3421" w:rsidRDefault="006B3B6C" w:rsidP="006B3B6C">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25</w:t>
      </w:r>
      <w:r w:rsidRPr="00CF3421">
        <w:rPr>
          <w:rFonts w:ascii="ＭＳ 明朝" w:hAnsi="ＭＳ 明朝" w:hint="eastAsia"/>
          <w:sz w:val="22"/>
        </w:rPr>
        <w:t>条　当企業年金において保有する特定個人情報等を持ち出すとき</w:t>
      </w:r>
      <w:r w:rsidR="00431CA6" w:rsidRPr="00CF3421">
        <w:rPr>
          <w:rFonts w:ascii="ＭＳ 明朝" w:hAnsi="ＭＳ 明朝" w:hint="eastAsia"/>
          <w:sz w:val="22"/>
        </w:rPr>
        <w:t>（郵送等により発送するときを含む。）</w:t>
      </w:r>
      <w:r w:rsidRPr="00CF3421">
        <w:rPr>
          <w:rFonts w:ascii="ＭＳ 明朝" w:hAnsi="ＭＳ 明朝" w:hint="eastAsia"/>
          <w:sz w:val="22"/>
        </w:rPr>
        <w:t>は、次に掲げる方法により管理する。</w:t>
      </w:r>
    </w:p>
    <w:p w14:paraId="63E160FD" w14:textId="77777777" w:rsidR="008A0C3E" w:rsidRPr="00CF3421" w:rsidRDefault="006B3B6C" w:rsidP="006B3B6C">
      <w:pPr>
        <w:ind w:leftChars="100" w:left="430" w:hangingChars="100" w:hanging="220"/>
        <w:rPr>
          <w:rFonts w:ascii="ＭＳ 明朝" w:hAnsi="ＭＳ 明朝"/>
          <w:sz w:val="22"/>
        </w:rPr>
      </w:pPr>
      <w:r w:rsidRPr="00CF3421">
        <w:rPr>
          <w:rFonts w:ascii="ＭＳ 明朝" w:hAnsi="ＭＳ 明朝" w:hint="eastAsia"/>
          <w:sz w:val="22"/>
        </w:rPr>
        <w:t xml:space="preserve">一　</w:t>
      </w:r>
      <w:r w:rsidR="00D02192" w:rsidRPr="00CF3421">
        <w:rPr>
          <w:rFonts w:ascii="ＭＳ 明朝" w:hAnsi="ＭＳ 明朝" w:hint="eastAsia"/>
          <w:sz w:val="22"/>
        </w:rPr>
        <w:t>特定個人情報</w:t>
      </w:r>
      <w:r w:rsidR="00F102BD" w:rsidRPr="00CF3421">
        <w:rPr>
          <w:rFonts w:ascii="ＭＳ 明朝" w:hAnsi="ＭＳ 明朝" w:hint="eastAsia"/>
          <w:sz w:val="22"/>
        </w:rPr>
        <w:t>等</w:t>
      </w:r>
      <w:r w:rsidR="00D02192" w:rsidRPr="00CF3421">
        <w:rPr>
          <w:rFonts w:ascii="ＭＳ 明朝" w:hAnsi="ＭＳ 明朝" w:hint="eastAsia"/>
          <w:sz w:val="22"/>
        </w:rPr>
        <w:t>を含む書類等</w:t>
      </w:r>
      <w:r w:rsidR="000B0175" w:rsidRPr="00CF3421">
        <w:rPr>
          <w:rFonts w:ascii="ＭＳ 明朝" w:hAnsi="ＭＳ 明朝" w:hint="eastAsia"/>
          <w:sz w:val="22"/>
        </w:rPr>
        <w:t>を</w:t>
      </w:r>
      <w:r w:rsidRPr="00CF3421">
        <w:rPr>
          <w:rFonts w:ascii="ＭＳ 明朝" w:hAnsi="ＭＳ 明朝" w:hint="eastAsia"/>
          <w:sz w:val="22"/>
        </w:rPr>
        <w:t>持ち出すときは、</w:t>
      </w:r>
      <w:r w:rsidR="00DE25E6" w:rsidRPr="00CF3421">
        <w:rPr>
          <w:rFonts w:ascii="ＭＳ 明朝" w:hAnsi="ＭＳ 明朝" w:hint="eastAsia"/>
          <w:sz w:val="22"/>
        </w:rPr>
        <w:t>封緘・目隠しシールの貼付等の</w:t>
      </w:r>
      <w:r w:rsidR="000B0175" w:rsidRPr="00CF3421">
        <w:rPr>
          <w:rFonts w:ascii="ＭＳ 明朝" w:hAnsi="ＭＳ 明朝" w:hint="eastAsia"/>
          <w:sz w:val="22"/>
        </w:rPr>
        <w:t>容易に個人番号が判明しない措置を講じる。</w:t>
      </w:r>
    </w:p>
    <w:p w14:paraId="5852B6DB" w14:textId="77777777" w:rsidR="000B0175" w:rsidRPr="00CF3421" w:rsidRDefault="000B0175" w:rsidP="006B3B6C">
      <w:pPr>
        <w:ind w:leftChars="100" w:left="430" w:hangingChars="100" w:hanging="220"/>
        <w:rPr>
          <w:rFonts w:ascii="ＭＳ 明朝" w:hAnsi="ＭＳ 明朝" w:hint="eastAsia"/>
          <w:sz w:val="22"/>
        </w:rPr>
      </w:pPr>
      <w:r w:rsidRPr="00CF3421">
        <w:rPr>
          <w:rFonts w:ascii="ＭＳ 明朝" w:hAnsi="ＭＳ 明朝" w:hint="eastAsia"/>
          <w:sz w:val="22"/>
        </w:rPr>
        <w:t>二　特定個人情報ファイルを磁気媒体等又は機器にて持ち出すときは、ファイルへのパスワードの付与等又はパスワードを付与できる機器の利用等の措置を講じる。</w:t>
      </w:r>
    </w:p>
    <w:p w14:paraId="783DCD71" w14:textId="77777777" w:rsidR="008A0C3E" w:rsidRPr="00CF3421" w:rsidRDefault="008A0C3E" w:rsidP="008A0C3E">
      <w:pPr>
        <w:rPr>
          <w:rFonts w:ascii="ＭＳ 明朝" w:hAnsi="ＭＳ 明朝"/>
          <w:sz w:val="22"/>
        </w:rPr>
      </w:pPr>
    </w:p>
    <w:p w14:paraId="75FF58BD" w14:textId="77777777" w:rsidR="00431CA6" w:rsidRPr="00CF3421" w:rsidRDefault="00431CA6" w:rsidP="008A0C3E">
      <w:pPr>
        <w:rPr>
          <w:rFonts w:ascii="ＭＳ 明朝" w:hAnsi="ＭＳ 明朝"/>
          <w:sz w:val="22"/>
        </w:rPr>
      </w:pPr>
    </w:p>
    <w:p w14:paraId="5FFC520E" w14:textId="77777777" w:rsidR="00431CA6" w:rsidRPr="00CF3421" w:rsidRDefault="00431CA6" w:rsidP="00431CA6">
      <w:pPr>
        <w:ind w:left="220" w:hangingChars="100" w:hanging="220"/>
        <w:jc w:val="center"/>
        <w:rPr>
          <w:rFonts w:ascii="ＭＳ 明朝" w:hAnsi="ＭＳ 明朝"/>
          <w:sz w:val="22"/>
        </w:rPr>
      </w:pPr>
      <w:r w:rsidRPr="00CF3421">
        <w:rPr>
          <w:rFonts w:ascii="ＭＳ 明朝" w:hAnsi="ＭＳ 明朝" w:hint="eastAsia"/>
          <w:sz w:val="22"/>
        </w:rPr>
        <w:t>第５章　特定個人情報の提供</w:t>
      </w:r>
      <w:r w:rsidR="00CB5C29" w:rsidRPr="00CF3421">
        <w:rPr>
          <w:rFonts w:ascii="ＭＳ 明朝" w:hAnsi="ＭＳ 明朝" w:hint="eastAsia"/>
          <w:sz w:val="22"/>
        </w:rPr>
        <w:t>等</w:t>
      </w:r>
    </w:p>
    <w:p w14:paraId="6DE4C59D" w14:textId="77777777" w:rsidR="00CA5882" w:rsidRPr="00CF3421" w:rsidRDefault="00CA5882" w:rsidP="00431CA6">
      <w:pPr>
        <w:ind w:left="220" w:hangingChars="100" w:hanging="220"/>
        <w:jc w:val="center"/>
        <w:rPr>
          <w:rFonts w:ascii="ＭＳ 明朝" w:hAnsi="ＭＳ 明朝"/>
          <w:sz w:val="22"/>
        </w:rPr>
      </w:pPr>
    </w:p>
    <w:p w14:paraId="7C7E12C4" w14:textId="77777777" w:rsidR="00DE0783" w:rsidRPr="00CF3421" w:rsidRDefault="00E05F4C" w:rsidP="002E1DEE">
      <w:pPr>
        <w:ind w:left="220" w:hangingChars="100" w:hanging="220"/>
        <w:rPr>
          <w:rFonts w:ascii="ＭＳ 明朝" w:hAnsi="ＭＳ 明朝"/>
          <w:sz w:val="22"/>
        </w:rPr>
      </w:pPr>
      <w:r w:rsidRPr="00CF3421">
        <w:rPr>
          <w:rFonts w:ascii="ＭＳ 明朝" w:hAnsi="ＭＳ 明朝" w:hint="eastAsia"/>
          <w:sz w:val="22"/>
        </w:rPr>
        <w:t>（特定個人情報の提供）</w:t>
      </w:r>
    </w:p>
    <w:p w14:paraId="0BA2D76D" w14:textId="77777777" w:rsidR="004E2AEA" w:rsidRPr="00CF3421" w:rsidRDefault="004F3684" w:rsidP="002E1DEE">
      <w:pPr>
        <w:ind w:left="220" w:hangingChars="100" w:hanging="220"/>
        <w:rPr>
          <w:rFonts w:ascii="ＭＳ 明朝" w:hAnsi="ＭＳ 明朝" w:hint="eastAsia"/>
          <w:sz w:val="22"/>
        </w:rPr>
      </w:pPr>
      <w:r w:rsidRPr="00CF3421">
        <w:rPr>
          <w:rFonts w:ascii="ＭＳ 明朝" w:hAnsi="ＭＳ 明朝" w:hint="eastAsia"/>
          <w:sz w:val="22"/>
        </w:rPr>
        <w:t>第</w:t>
      </w:r>
      <w:r w:rsidR="004C0798" w:rsidRPr="00CF3421">
        <w:rPr>
          <w:rFonts w:ascii="ＭＳ 明朝" w:hAnsi="ＭＳ 明朝" w:hint="eastAsia"/>
          <w:sz w:val="22"/>
        </w:rPr>
        <w:t>26</w:t>
      </w:r>
      <w:r w:rsidRPr="00CF3421">
        <w:rPr>
          <w:rFonts w:ascii="ＭＳ 明朝" w:hAnsi="ＭＳ 明朝" w:hint="eastAsia"/>
          <w:sz w:val="22"/>
        </w:rPr>
        <w:t>条　当企業年金は、</w:t>
      </w:r>
      <w:r w:rsidR="00BE31C4" w:rsidRPr="00CF3421">
        <w:rPr>
          <w:rFonts w:ascii="ＭＳ 明朝" w:hAnsi="ＭＳ 明朝" w:hint="eastAsia"/>
          <w:sz w:val="22"/>
        </w:rPr>
        <w:t>番号法第19条各号に</w:t>
      </w:r>
      <w:r w:rsidR="004E2AEA" w:rsidRPr="00CF3421">
        <w:rPr>
          <w:rFonts w:ascii="ＭＳ 明朝" w:hAnsi="ＭＳ 明朝" w:hint="eastAsia"/>
          <w:sz w:val="22"/>
        </w:rPr>
        <w:t>掲げる</w:t>
      </w:r>
      <w:r w:rsidR="00BE31C4" w:rsidRPr="00CF3421">
        <w:rPr>
          <w:rFonts w:ascii="ＭＳ 明朝" w:hAnsi="ＭＳ 明朝" w:hint="eastAsia"/>
          <w:sz w:val="22"/>
        </w:rPr>
        <w:t>場合</w:t>
      </w:r>
      <w:r w:rsidR="004E2AEA" w:rsidRPr="00CF3421">
        <w:rPr>
          <w:rFonts w:ascii="ＭＳ 明朝" w:hAnsi="ＭＳ 明朝" w:hint="eastAsia"/>
          <w:sz w:val="22"/>
        </w:rPr>
        <w:t>を除き、本人の同意の有無にかかわらず、</w:t>
      </w:r>
      <w:r w:rsidR="00BE31C4" w:rsidRPr="00CF3421">
        <w:rPr>
          <w:rFonts w:ascii="ＭＳ 明朝" w:hAnsi="ＭＳ 明朝" w:hint="eastAsia"/>
          <w:sz w:val="22"/>
        </w:rPr>
        <w:t>特定個人情報を</w:t>
      </w:r>
      <w:r w:rsidR="004E2AEA" w:rsidRPr="00CF3421">
        <w:rPr>
          <w:rFonts w:ascii="ＭＳ 明朝" w:hAnsi="ＭＳ 明朝" w:hint="eastAsia"/>
          <w:sz w:val="22"/>
        </w:rPr>
        <w:t>第三者に</w:t>
      </w:r>
      <w:r w:rsidR="00BE31C4" w:rsidRPr="00CF3421">
        <w:rPr>
          <w:rFonts w:ascii="ＭＳ 明朝" w:hAnsi="ＭＳ 明朝" w:hint="eastAsia"/>
          <w:sz w:val="22"/>
        </w:rPr>
        <w:t>提供</w:t>
      </w:r>
      <w:r w:rsidR="003A37D0" w:rsidRPr="00CF3421">
        <w:rPr>
          <w:rFonts w:ascii="ＭＳ 明朝" w:hAnsi="ＭＳ 明朝" w:hint="eastAsia"/>
          <w:sz w:val="22"/>
        </w:rPr>
        <w:t>（法的な人格を超える特定個人情報の移動を意味し、同一法人の内部等の法的な人格を超えない特定個人情報の移動は該当しないものとする。）</w:t>
      </w:r>
      <w:r w:rsidR="004E2AEA" w:rsidRPr="00CF3421">
        <w:rPr>
          <w:rFonts w:ascii="ＭＳ 明朝" w:hAnsi="ＭＳ 明朝" w:hint="eastAsia"/>
          <w:sz w:val="22"/>
        </w:rPr>
        <w:t>しない</w:t>
      </w:r>
      <w:r w:rsidR="00BE31C4" w:rsidRPr="00CF3421">
        <w:rPr>
          <w:rFonts w:ascii="ＭＳ 明朝" w:hAnsi="ＭＳ 明朝" w:hint="eastAsia"/>
          <w:sz w:val="22"/>
        </w:rPr>
        <w:t>ものとする。</w:t>
      </w:r>
    </w:p>
    <w:p w14:paraId="012F2B92" w14:textId="77777777" w:rsidR="004F3684" w:rsidRPr="00CF3421" w:rsidRDefault="004F3684" w:rsidP="002E1DEE">
      <w:pPr>
        <w:ind w:left="220" w:hangingChars="100" w:hanging="220"/>
        <w:rPr>
          <w:rFonts w:ascii="ＭＳ 明朝" w:hAnsi="ＭＳ 明朝"/>
          <w:sz w:val="22"/>
        </w:rPr>
      </w:pPr>
    </w:p>
    <w:p w14:paraId="09A731A5" w14:textId="77777777" w:rsidR="00E05F4C" w:rsidRPr="00CF3421" w:rsidRDefault="00E05F4C" w:rsidP="002E1DEE">
      <w:pPr>
        <w:ind w:left="220" w:hangingChars="100" w:hanging="220"/>
        <w:rPr>
          <w:rFonts w:ascii="ＭＳ 明朝" w:hAnsi="ＭＳ 明朝"/>
          <w:sz w:val="22"/>
        </w:rPr>
      </w:pPr>
      <w:r w:rsidRPr="00CF3421">
        <w:rPr>
          <w:rFonts w:ascii="ＭＳ 明朝" w:hAnsi="ＭＳ 明朝" w:hint="eastAsia"/>
          <w:sz w:val="22"/>
        </w:rPr>
        <w:t>（開示）</w:t>
      </w:r>
    </w:p>
    <w:p w14:paraId="6E2843DB" w14:textId="77777777" w:rsidR="00CB5C29" w:rsidRPr="00CF3421" w:rsidRDefault="009A1E02" w:rsidP="002E1DEE">
      <w:pPr>
        <w:ind w:left="220" w:hangingChars="100" w:hanging="220"/>
        <w:rPr>
          <w:rFonts w:ascii="ＭＳ 明朝" w:hAnsi="ＭＳ 明朝" w:hint="eastAsia"/>
          <w:sz w:val="22"/>
        </w:rPr>
      </w:pPr>
      <w:r w:rsidRPr="00CF3421">
        <w:rPr>
          <w:rFonts w:ascii="ＭＳ 明朝" w:hAnsi="ＭＳ 明朝" w:hint="eastAsia"/>
          <w:sz w:val="22"/>
        </w:rPr>
        <w:t>第</w:t>
      </w:r>
      <w:r w:rsidR="004C0798" w:rsidRPr="00CF3421">
        <w:rPr>
          <w:rFonts w:ascii="ＭＳ 明朝" w:hAnsi="ＭＳ 明朝" w:hint="eastAsia"/>
          <w:sz w:val="22"/>
        </w:rPr>
        <w:t>27</w:t>
      </w:r>
      <w:r w:rsidRPr="00CF3421">
        <w:rPr>
          <w:rFonts w:ascii="ＭＳ 明朝" w:hAnsi="ＭＳ 明朝" w:hint="eastAsia"/>
          <w:sz w:val="22"/>
        </w:rPr>
        <w:t>条　当企業年金は、</w:t>
      </w:r>
      <w:r w:rsidR="00CB5C29" w:rsidRPr="00CF3421">
        <w:rPr>
          <w:rFonts w:ascii="ＭＳ 明朝" w:hAnsi="ＭＳ 明朝" w:hint="eastAsia"/>
          <w:sz w:val="22"/>
        </w:rPr>
        <w:t>本人から当企業年金が</w:t>
      </w:r>
      <w:r w:rsidRPr="00CF3421">
        <w:rPr>
          <w:rFonts w:ascii="ＭＳ 明朝" w:hAnsi="ＭＳ 明朝" w:hint="eastAsia"/>
          <w:sz w:val="22"/>
        </w:rPr>
        <w:t>保有する</w:t>
      </w:r>
      <w:r w:rsidR="00CB5C29" w:rsidRPr="00CF3421">
        <w:rPr>
          <w:rFonts w:ascii="ＭＳ 明朝" w:hAnsi="ＭＳ 明朝" w:hint="eastAsia"/>
          <w:sz w:val="22"/>
        </w:rPr>
        <w:t>当該本人の</w:t>
      </w:r>
      <w:r w:rsidRPr="00CF3421">
        <w:rPr>
          <w:rFonts w:ascii="ＭＳ 明朝" w:hAnsi="ＭＳ 明朝" w:hint="eastAsia"/>
          <w:sz w:val="22"/>
        </w:rPr>
        <w:t>特定個人情報</w:t>
      </w:r>
      <w:r w:rsidR="00CB5C29" w:rsidRPr="00CF3421">
        <w:rPr>
          <w:rFonts w:ascii="ＭＳ 明朝" w:hAnsi="ＭＳ 明朝" w:hint="eastAsia"/>
          <w:sz w:val="22"/>
        </w:rPr>
        <w:t>について開示の求めがあったときは、</w:t>
      </w:r>
      <w:r w:rsidR="00FC6B3E" w:rsidRPr="00CF3421">
        <w:rPr>
          <w:rFonts w:ascii="ＭＳ 明朝" w:hAnsi="ＭＳ 明朝" w:hint="eastAsia"/>
          <w:sz w:val="22"/>
        </w:rPr>
        <w:t>特別な理由がない限り速やかに対処する。</w:t>
      </w:r>
    </w:p>
    <w:p w14:paraId="19C027C1" w14:textId="77777777" w:rsidR="00FC6B3E" w:rsidRPr="00CF3421" w:rsidRDefault="00FC6B3E" w:rsidP="002E1DEE">
      <w:pPr>
        <w:ind w:left="220" w:hangingChars="100" w:hanging="220"/>
        <w:rPr>
          <w:rFonts w:ascii="ＭＳ 明朝" w:hAnsi="ＭＳ 明朝"/>
          <w:sz w:val="22"/>
        </w:rPr>
      </w:pPr>
    </w:p>
    <w:p w14:paraId="7BC1C44B" w14:textId="77777777" w:rsidR="00CB5C29" w:rsidRPr="00CF3421" w:rsidRDefault="00CB5C29" w:rsidP="002E1DEE">
      <w:pPr>
        <w:ind w:left="220" w:hangingChars="100" w:hanging="220"/>
        <w:rPr>
          <w:rFonts w:ascii="ＭＳ 明朝" w:hAnsi="ＭＳ 明朝"/>
          <w:sz w:val="22"/>
        </w:rPr>
      </w:pPr>
      <w:r w:rsidRPr="00CF3421">
        <w:rPr>
          <w:rFonts w:ascii="ＭＳ 明朝" w:hAnsi="ＭＳ 明朝" w:hint="eastAsia"/>
          <w:sz w:val="22"/>
        </w:rPr>
        <w:t>（訂正）</w:t>
      </w:r>
    </w:p>
    <w:p w14:paraId="53945F64" w14:textId="77777777" w:rsidR="00CB5C29" w:rsidRPr="00CF3421" w:rsidRDefault="00CB5C29" w:rsidP="00CB5C29">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28</w:t>
      </w:r>
      <w:r w:rsidRPr="00CF3421">
        <w:rPr>
          <w:rFonts w:ascii="ＭＳ 明朝" w:hAnsi="ＭＳ 明朝" w:hint="eastAsia"/>
          <w:sz w:val="22"/>
        </w:rPr>
        <w:t>条　当企業年金は、本人から当企業年金が保有する当該本人の特定個人情報について訂正の求めがあったときは、速やかに対応する。</w:t>
      </w:r>
    </w:p>
    <w:p w14:paraId="7E1C59C3" w14:textId="77777777" w:rsidR="00DE0783" w:rsidRPr="00CF3421" w:rsidRDefault="00DE0783" w:rsidP="002E1DEE">
      <w:pPr>
        <w:ind w:left="220" w:hangingChars="100" w:hanging="220"/>
        <w:rPr>
          <w:rFonts w:ascii="ＭＳ 明朝" w:hAnsi="ＭＳ 明朝"/>
          <w:sz w:val="22"/>
        </w:rPr>
      </w:pPr>
    </w:p>
    <w:p w14:paraId="20AC9743" w14:textId="77777777" w:rsidR="00CB5C29" w:rsidRPr="00CF3421" w:rsidRDefault="00CB5C29" w:rsidP="00CB5C29">
      <w:pPr>
        <w:ind w:left="220" w:hangingChars="100" w:hanging="220"/>
        <w:rPr>
          <w:rFonts w:ascii="ＭＳ 明朝" w:hAnsi="ＭＳ 明朝"/>
          <w:sz w:val="22"/>
        </w:rPr>
      </w:pPr>
      <w:r w:rsidRPr="00CF3421">
        <w:rPr>
          <w:rFonts w:ascii="ＭＳ 明朝" w:hAnsi="ＭＳ 明朝" w:hint="eastAsia"/>
          <w:sz w:val="22"/>
        </w:rPr>
        <w:t>（第三者提供の停止）</w:t>
      </w:r>
    </w:p>
    <w:p w14:paraId="18339DEA" w14:textId="77777777" w:rsidR="00CB5C29" w:rsidRPr="00CF3421" w:rsidRDefault="00CB5C29" w:rsidP="00CB5C29">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29</w:t>
      </w:r>
      <w:r w:rsidRPr="00CF3421">
        <w:rPr>
          <w:rFonts w:ascii="ＭＳ 明朝" w:hAnsi="ＭＳ 明朝" w:hint="eastAsia"/>
          <w:sz w:val="22"/>
        </w:rPr>
        <w:t>条　当企業年金は、本人から当企業年金が保有する</w:t>
      </w:r>
      <w:r w:rsidR="00CA5882" w:rsidRPr="00CF3421">
        <w:rPr>
          <w:rFonts w:ascii="ＭＳ 明朝" w:hAnsi="ＭＳ 明朝" w:hint="eastAsia"/>
          <w:sz w:val="22"/>
        </w:rPr>
        <w:t>当該本人の</w:t>
      </w:r>
      <w:r w:rsidRPr="00CF3421">
        <w:rPr>
          <w:rFonts w:ascii="ＭＳ 明朝" w:hAnsi="ＭＳ 明朝" w:hint="eastAsia"/>
          <w:sz w:val="22"/>
        </w:rPr>
        <w:t>特定個人情報が違</w:t>
      </w:r>
      <w:r w:rsidRPr="00CF3421">
        <w:rPr>
          <w:rFonts w:ascii="ＭＳ 明朝" w:hAnsi="ＭＳ 明朝" w:hint="eastAsia"/>
          <w:sz w:val="22"/>
        </w:rPr>
        <w:lastRenderedPageBreak/>
        <w:t>法に第三者</w:t>
      </w:r>
      <w:r w:rsidR="00687231" w:rsidRPr="00CF3421">
        <w:rPr>
          <w:rFonts w:ascii="ＭＳ 明朝" w:hAnsi="ＭＳ 明朝" w:hint="eastAsia"/>
          <w:sz w:val="22"/>
        </w:rPr>
        <w:t>に</w:t>
      </w:r>
      <w:r w:rsidRPr="00CF3421">
        <w:rPr>
          <w:rFonts w:ascii="ＭＳ 明朝" w:hAnsi="ＭＳ 明朝" w:hint="eastAsia"/>
          <w:sz w:val="22"/>
        </w:rPr>
        <w:t>提供されている</w:t>
      </w:r>
      <w:r w:rsidR="00CA5882" w:rsidRPr="00CF3421">
        <w:rPr>
          <w:rFonts w:ascii="ＭＳ 明朝" w:hAnsi="ＭＳ 明朝" w:hint="eastAsia"/>
          <w:sz w:val="22"/>
        </w:rPr>
        <w:t>という理由によって、当該特定個人情報の第三者への提供の停止が求められた場合であって、その求めに理由があることが判明したときは、第三者への提供を停止する</w:t>
      </w:r>
      <w:r w:rsidRPr="00CF3421">
        <w:rPr>
          <w:rFonts w:ascii="ＭＳ 明朝" w:hAnsi="ＭＳ 明朝" w:hint="eastAsia"/>
          <w:sz w:val="22"/>
        </w:rPr>
        <w:t>。</w:t>
      </w:r>
    </w:p>
    <w:p w14:paraId="0F3DD2CF" w14:textId="77777777" w:rsidR="00CA5882" w:rsidRPr="00CF3421" w:rsidRDefault="00CA5882" w:rsidP="00CB5C29">
      <w:pPr>
        <w:ind w:left="220" w:hangingChars="100" w:hanging="220"/>
        <w:rPr>
          <w:rFonts w:ascii="ＭＳ 明朝" w:hAnsi="ＭＳ 明朝"/>
          <w:sz w:val="22"/>
        </w:rPr>
      </w:pPr>
    </w:p>
    <w:p w14:paraId="51CCF689" w14:textId="77777777" w:rsidR="00CA5882" w:rsidRPr="00CF3421" w:rsidRDefault="00CA5882" w:rsidP="00CB5C29">
      <w:pPr>
        <w:ind w:left="220" w:hangingChars="100" w:hanging="220"/>
        <w:rPr>
          <w:rFonts w:ascii="ＭＳ 明朝" w:hAnsi="ＭＳ 明朝"/>
          <w:sz w:val="22"/>
        </w:rPr>
      </w:pPr>
    </w:p>
    <w:p w14:paraId="3F1ACD78" w14:textId="77777777" w:rsidR="00687231" w:rsidRPr="00CF3421" w:rsidRDefault="00687231" w:rsidP="00687231">
      <w:pPr>
        <w:ind w:left="220" w:hangingChars="100" w:hanging="220"/>
        <w:jc w:val="center"/>
        <w:rPr>
          <w:rFonts w:ascii="ＭＳ 明朝" w:hAnsi="ＭＳ 明朝"/>
          <w:sz w:val="22"/>
        </w:rPr>
      </w:pPr>
      <w:r w:rsidRPr="00CF3421">
        <w:rPr>
          <w:rFonts w:ascii="ＭＳ 明朝" w:hAnsi="ＭＳ 明朝" w:hint="eastAsia"/>
          <w:sz w:val="22"/>
        </w:rPr>
        <w:t xml:space="preserve">第６章　</w:t>
      </w:r>
      <w:r w:rsidR="009E2DEE" w:rsidRPr="00CF3421">
        <w:rPr>
          <w:rFonts w:ascii="ＭＳ 明朝" w:hAnsi="ＭＳ 明朝" w:hint="eastAsia"/>
          <w:sz w:val="22"/>
        </w:rPr>
        <w:t>削除</w:t>
      </w:r>
      <w:r w:rsidRPr="00CF3421">
        <w:rPr>
          <w:rFonts w:ascii="ＭＳ 明朝" w:hAnsi="ＭＳ 明朝" w:hint="eastAsia"/>
          <w:sz w:val="22"/>
        </w:rPr>
        <w:t>、</w:t>
      </w:r>
      <w:r w:rsidR="009E2DEE" w:rsidRPr="00CF3421">
        <w:rPr>
          <w:rFonts w:ascii="ＭＳ 明朝" w:hAnsi="ＭＳ 明朝" w:hint="eastAsia"/>
          <w:sz w:val="22"/>
        </w:rPr>
        <w:t>廃棄</w:t>
      </w:r>
    </w:p>
    <w:p w14:paraId="02495D6C" w14:textId="77777777" w:rsidR="009E2DEE" w:rsidRPr="00CF3421" w:rsidRDefault="009E2DEE" w:rsidP="00687231">
      <w:pPr>
        <w:ind w:left="220" w:hangingChars="100" w:hanging="220"/>
        <w:jc w:val="center"/>
        <w:rPr>
          <w:rFonts w:ascii="ＭＳ 明朝" w:hAnsi="ＭＳ 明朝"/>
          <w:sz w:val="22"/>
        </w:rPr>
      </w:pPr>
    </w:p>
    <w:p w14:paraId="5391B021" w14:textId="77777777" w:rsidR="00687231" w:rsidRPr="00CF3421" w:rsidRDefault="00687231" w:rsidP="00CB5C29">
      <w:pPr>
        <w:ind w:left="220" w:hangingChars="100" w:hanging="220"/>
        <w:rPr>
          <w:rFonts w:ascii="ＭＳ 明朝" w:hAnsi="ＭＳ 明朝"/>
          <w:sz w:val="22"/>
        </w:rPr>
      </w:pPr>
      <w:r w:rsidRPr="00CF3421">
        <w:rPr>
          <w:rFonts w:ascii="ＭＳ 明朝" w:hAnsi="ＭＳ 明朝" w:hint="eastAsia"/>
          <w:sz w:val="22"/>
        </w:rPr>
        <w:t>（特定個人情報等の</w:t>
      </w:r>
      <w:r w:rsidR="009E2DEE" w:rsidRPr="00CF3421">
        <w:rPr>
          <w:rFonts w:ascii="ＭＳ 明朝" w:hAnsi="ＭＳ 明朝" w:hint="eastAsia"/>
          <w:sz w:val="22"/>
        </w:rPr>
        <w:t>削除</w:t>
      </w:r>
      <w:r w:rsidRPr="00CF3421">
        <w:rPr>
          <w:rFonts w:ascii="ＭＳ 明朝" w:hAnsi="ＭＳ 明朝" w:hint="eastAsia"/>
          <w:sz w:val="22"/>
        </w:rPr>
        <w:t>、</w:t>
      </w:r>
      <w:r w:rsidR="009E2DEE" w:rsidRPr="00CF3421">
        <w:rPr>
          <w:rFonts w:ascii="ＭＳ 明朝" w:hAnsi="ＭＳ 明朝" w:hint="eastAsia"/>
          <w:sz w:val="22"/>
        </w:rPr>
        <w:t>廃棄</w:t>
      </w:r>
      <w:r w:rsidRPr="00CF3421">
        <w:rPr>
          <w:rFonts w:ascii="ＭＳ 明朝" w:hAnsi="ＭＳ 明朝" w:hint="eastAsia"/>
          <w:sz w:val="22"/>
        </w:rPr>
        <w:t>）</w:t>
      </w:r>
    </w:p>
    <w:p w14:paraId="171ECF2A" w14:textId="77777777" w:rsidR="00687231" w:rsidRPr="00CF3421" w:rsidRDefault="00687231" w:rsidP="00CB5C29">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30</w:t>
      </w:r>
      <w:r w:rsidRPr="00CF3421">
        <w:rPr>
          <w:rFonts w:ascii="ＭＳ 明朝" w:hAnsi="ＭＳ 明朝" w:hint="eastAsia"/>
          <w:sz w:val="22"/>
        </w:rPr>
        <w:t xml:space="preserve">条　</w:t>
      </w:r>
      <w:r w:rsidR="003A0A21" w:rsidRPr="00CF3421">
        <w:rPr>
          <w:rFonts w:ascii="ＭＳ 明朝" w:hAnsi="ＭＳ 明朝" w:hint="eastAsia"/>
          <w:sz w:val="22"/>
        </w:rPr>
        <w:t>当企業年金は、第</w:t>
      </w:r>
      <w:r w:rsidR="00B9659B" w:rsidRPr="00CF3421">
        <w:rPr>
          <w:rFonts w:ascii="ＭＳ 明朝" w:hAnsi="ＭＳ 明朝" w:hint="eastAsia"/>
          <w:sz w:val="22"/>
        </w:rPr>
        <w:t>４</w:t>
      </w:r>
      <w:r w:rsidR="003A0A21" w:rsidRPr="00CF3421">
        <w:rPr>
          <w:rFonts w:ascii="ＭＳ 明朝" w:hAnsi="ＭＳ 明朝" w:hint="eastAsia"/>
          <w:sz w:val="22"/>
        </w:rPr>
        <w:t>条に規定する事務を行う必要が無くなった場合で、所管法令等において定められている</w:t>
      </w:r>
      <w:r w:rsidR="002262D1" w:rsidRPr="00CF3421">
        <w:rPr>
          <w:rFonts w:ascii="ＭＳ 明朝" w:hAnsi="ＭＳ 明朝" w:hint="eastAsia"/>
          <w:sz w:val="22"/>
        </w:rPr>
        <w:t>保存期間を経過したときは、個人番号をできるだけ速やかに復元できない手段で削除又は廃棄する。</w:t>
      </w:r>
    </w:p>
    <w:p w14:paraId="13FE3B54" w14:textId="77777777" w:rsidR="00687231" w:rsidRPr="00CF3421" w:rsidRDefault="002262D1" w:rsidP="00CB5C29">
      <w:pPr>
        <w:ind w:left="220" w:hangingChars="100" w:hanging="220"/>
        <w:rPr>
          <w:rFonts w:ascii="ＭＳ 明朝" w:hAnsi="ＭＳ 明朝"/>
          <w:sz w:val="22"/>
        </w:rPr>
      </w:pPr>
      <w:r w:rsidRPr="00CF3421">
        <w:rPr>
          <w:rFonts w:ascii="ＭＳ 明朝" w:hAnsi="ＭＳ 明朝" w:hint="eastAsia"/>
          <w:sz w:val="22"/>
        </w:rPr>
        <w:t>２　当企業年金は、個人番号若しくは特定個人情報ファイルを削除した場合又は磁気媒体等を廃棄した場合には、削除又は廃棄した記録を保存するものとする。</w:t>
      </w:r>
      <w:r w:rsidR="00DE25E6" w:rsidRPr="00CF3421">
        <w:rPr>
          <w:rFonts w:ascii="ＭＳ 明朝" w:hAnsi="ＭＳ 明朝" w:hint="eastAsia"/>
          <w:sz w:val="22"/>
        </w:rPr>
        <w:t>なお、</w:t>
      </w:r>
      <w:r w:rsidR="00F90EDC" w:rsidRPr="00CF3421">
        <w:rPr>
          <w:rFonts w:ascii="ＭＳ 明朝" w:hAnsi="ＭＳ 明朝" w:hint="eastAsia"/>
          <w:sz w:val="22"/>
        </w:rPr>
        <w:t>当該削除又は廃棄を委託した場合は、委託先から受領した証明書等により記録を保存するものとする。</w:t>
      </w:r>
    </w:p>
    <w:p w14:paraId="1B36BA6B" w14:textId="77777777" w:rsidR="00687231" w:rsidRPr="00CF3421" w:rsidRDefault="00687231" w:rsidP="00CB5C29">
      <w:pPr>
        <w:ind w:left="220" w:hangingChars="100" w:hanging="220"/>
        <w:rPr>
          <w:rFonts w:ascii="ＭＳ 明朝" w:hAnsi="ＭＳ 明朝"/>
          <w:sz w:val="22"/>
        </w:rPr>
      </w:pPr>
    </w:p>
    <w:p w14:paraId="1D9A577E" w14:textId="77777777" w:rsidR="00687231" w:rsidRPr="00CF3421" w:rsidRDefault="00687231" w:rsidP="00CB5C29">
      <w:pPr>
        <w:ind w:left="220" w:hangingChars="100" w:hanging="220"/>
        <w:rPr>
          <w:rFonts w:ascii="ＭＳ 明朝" w:hAnsi="ＭＳ 明朝"/>
          <w:sz w:val="22"/>
        </w:rPr>
      </w:pPr>
    </w:p>
    <w:p w14:paraId="451B2E3A" w14:textId="77777777" w:rsidR="00CA5882" w:rsidRPr="00CF3421" w:rsidRDefault="00CA5882" w:rsidP="00CA5882">
      <w:pPr>
        <w:ind w:left="220" w:hangingChars="100" w:hanging="220"/>
        <w:jc w:val="center"/>
        <w:rPr>
          <w:rFonts w:ascii="ＭＳ 明朝" w:hAnsi="ＭＳ 明朝"/>
          <w:sz w:val="22"/>
        </w:rPr>
      </w:pPr>
      <w:r w:rsidRPr="00CF3421">
        <w:rPr>
          <w:rFonts w:ascii="ＭＳ 明朝" w:hAnsi="ＭＳ 明朝" w:hint="eastAsia"/>
          <w:sz w:val="22"/>
        </w:rPr>
        <w:t>第</w:t>
      </w:r>
      <w:r w:rsidR="00687231" w:rsidRPr="00CF3421">
        <w:rPr>
          <w:rFonts w:ascii="ＭＳ 明朝" w:hAnsi="ＭＳ 明朝" w:hint="eastAsia"/>
          <w:sz w:val="22"/>
        </w:rPr>
        <w:t>７</w:t>
      </w:r>
      <w:r w:rsidRPr="00CF3421">
        <w:rPr>
          <w:rFonts w:ascii="ＭＳ 明朝" w:hAnsi="ＭＳ 明朝" w:hint="eastAsia"/>
          <w:sz w:val="22"/>
        </w:rPr>
        <w:t>章　委託</w:t>
      </w:r>
    </w:p>
    <w:p w14:paraId="3EC93C6A" w14:textId="77777777" w:rsidR="00CA5882" w:rsidRPr="00CF3421" w:rsidRDefault="00CA5882" w:rsidP="00CB5C29">
      <w:pPr>
        <w:ind w:left="220" w:hangingChars="100" w:hanging="220"/>
        <w:rPr>
          <w:rFonts w:ascii="ＭＳ 明朝" w:hAnsi="ＭＳ 明朝"/>
          <w:sz w:val="22"/>
        </w:rPr>
      </w:pPr>
    </w:p>
    <w:p w14:paraId="491F8413" w14:textId="77777777" w:rsidR="00CA5882" w:rsidRPr="00CF3421" w:rsidRDefault="009A3972" w:rsidP="00CB5C29">
      <w:pPr>
        <w:ind w:left="220" w:hangingChars="100" w:hanging="220"/>
        <w:rPr>
          <w:rFonts w:ascii="ＭＳ 明朝" w:hAnsi="ＭＳ 明朝"/>
          <w:sz w:val="22"/>
        </w:rPr>
      </w:pPr>
      <w:r w:rsidRPr="00CF3421">
        <w:rPr>
          <w:rFonts w:ascii="ＭＳ 明朝" w:hAnsi="ＭＳ 明朝" w:hint="eastAsia"/>
          <w:sz w:val="22"/>
        </w:rPr>
        <w:t>（委託先の監督）</w:t>
      </w:r>
    </w:p>
    <w:p w14:paraId="591AB760" w14:textId="77777777" w:rsidR="009A3972" w:rsidRPr="00CF3421" w:rsidRDefault="009A3972" w:rsidP="00CB5C29">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31</w:t>
      </w:r>
      <w:r w:rsidRPr="00CF3421">
        <w:rPr>
          <w:rFonts w:ascii="ＭＳ 明朝" w:hAnsi="ＭＳ 明朝" w:hint="eastAsia"/>
          <w:sz w:val="22"/>
        </w:rPr>
        <w:t>条　当企業年金は、当企業年金における特定個人情報等を取り扱う事務の全部</w:t>
      </w:r>
      <w:r w:rsidR="00020FE8" w:rsidRPr="00CF3421">
        <w:rPr>
          <w:rFonts w:ascii="ＭＳ 明朝" w:hAnsi="ＭＳ 明朝" w:hint="eastAsia"/>
          <w:sz w:val="22"/>
        </w:rPr>
        <w:t>又は</w:t>
      </w:r>
      <w:r w:rsidRPr="00CF3421">
        <w:rPr>
          <w:rFonts w:ascii="ＭＳ 明朝" w:hAnsi="ＭＳ 明朝" w:hint="eastAsia"/>
          <w:sz w:val="22"/>
        </w:rPr>
        <w:t>一部を</w:t>
      </w:r>
      <w:r w:rsidR="00020FE8" w:rsidRPr="00CF3421">
        <w:rPr>
          <w:rFonts w:ascii="ＭＳ 明朝" w:hAnsi="ＭＳ 明朝" w:hint="eastAsia"/>
          <w:sz w:val="22"/>
        </w:rPr>
        <w:t>委託するときは、</w:t>
      </w:r>
      <w:r w:rsidR="00ED5A47" w:rsidRPr="00CF3421">
        <w:rPr>
          <w:rFonts w:ascii="ＭＳ 明朝" w:hAnsi="ＭＳ 明朝" w:hint="eastAsia"/>
          <w:sz w:val="22"/>
        </w:rPr>
        <w:t>委託先と書面による委託契約</w:t>
      </w:r>
      <w:r w:rsidR="00FD5F9D" w:rsidRPr="00CF3421">
        <w:rPr>
          <w:rFonts w:ascii="ＭＳ 明朝" w:hAnsi="ＭＳ 明朝" w:hint="eastAsia"/>
          <w:sz w:val="22"/>
        </w:rPr>
        <w:t>の締結</w:t>
      </w:r>
      <w:r w:rsidR="00C12970" w:rsidRPr="00CF3421">
        <w:rPr>
          <w:rFonts w:ascii="ＭＳ 明朝" w:hAnsi="ＭＳ 明朝" w:hint="eastAsia"/>
          <w:sz w:val="22"/>
        </w:rPr>
        <w:t>、または誓約書や合意書による合意を</w:t>
      </w:r>
      <w:r w:rsidR="00ED5A47" w:rsidRPr="00CF3421">
        <w:rPr>
          <w:rFonts w:ascii="ＭＳ 明朝" w:hAnsi="ＭＳ 明朝" w:hint="eastAsia"/>
          <w:sz w:val="22"/>
        </w:rPr>
        <w:t>するとともに、</w:t>
      </w:r>
      <w:r w:rsidR="00020FE8" w:rsidRPr="00CF3421">
        <w:rPr>
          <w:rFonts w:ascii="ＭＳ 明朝" w:hAnsi="ＭＳ 明朝" w:hint="eastAsia"/>
          <w:sz w:val="22"/>
        </w:rPr>
        <w:t>委託先において安全管理が図られるよう、委託先に対する必要かつ適切な監督を行うこととする。</w:t>
      </w:r>
    </w:p>
    <w:p w14:paraId="70F9BBFB" w14:textId="77777777" w:rsidR="00CA5882" w:rsidRPr="00CF3421" w:rsidRDefault="00020FE8" w:rsidP="00CB5C29">
      <w:pPr>
        <w:ind w:left="220" w:hangingChars="100" w:hanging="220"/>
        <w:rPr>
          <w:rFonts w:ascii="ＭＳ 明朝" w:hAnsi="ＭＳ 明朝"/>
          <w:sz w:val="22"/>
        </w:rPr>
      </w:pPr>
      <w:r w:rsidRPr="00CF3421">
        <w:rPr>
          <w:rFonts w:ascii="ＭＳ 明朝" w:hAnsi="ＭＳ 明朝" w:hint="eastAsia"/>
          <w:sz w:val="22"/>
        </w:rPr>
        <w:t>２　当企業年金は、委託先に</w:t>
      </w:r>
      <w:r w:rsidR="00484DD6" w:rsidRPr="00CF3421">
        <w:rPr>
          <w:rFonts w:ascii="ＭＳ 明朝" w:hAnsi="ＭＳ 明朝" w:hint="eastAsia"/>
          <w:sz w:val="22"/>
        </w:rPr>
        <w:t>おける特定個人</w:t>
      </w:r>
      <w:r w:rsidR="0092274B" w:rsidRPr="00CF3421">
        <w:rPr>
          <w:rFonts w:ascii="ＭＳ 明朝" w:hAnsi="ＭＳ 明朝" w:hint="eastAsia"/>
          <w:sz w:val="22"/>
        </w:rPr>
        <w:t>情報等の保護体制が十分であることを確認した上で委託先を選定す</w:t>
      </w:r>
      <w:r w:rsidRPr="00CF3421">
        <w:rPr>
          <w:rFonts w:ascii="ＭＳ 明朝" w:hAnsi="ＭＳ 明朝" w:hint="eastAsia"/>
          <w:sz w:val="22"/>
        </w:rPr>
        <w:t>る。</w:t>
      </w:r>
    </w:p>
    <w:p w14:paraId="37AD91C8" w14:textId="77777777" w:rsidR="0092274B" w:rsidRPr="00CF3421" w:rsidRDefault="0092274B" w:rsidP="00CB5C29">
      <w:pPr>
        <w:ind w:left="220" w:hangingChars="100" w:hanging="220"/>
        <w:rPr>
          <w:rFonts w:ascii="ＭＳ 明朝" w:hAnsi="ＭＳ 明朝"/>
          <w:sz w:val="22"/>
        </w:rPr>
      </w:pPr>
      <w:r w:rsidRPr="00CF3421">
        <w:rPr>
          <w:rFonts w:ascii="ＭＳ 明朝" w:hAnsi="ＭＳ 明朝" w:hint="eastAsia"/>
          <w:sz w:val="22"/>
        </w:rPr>
        <w:t xml:space="preserve">３　</w:t>
      </w:r>
      <w:r w:rsidR="00B63F6A" w:rsidRPr="00CF3421">
        <w:rPr>
          <w:rFonts w:ascii="ＭＳ 明朝" w:hAnsi="ＭＳ 明朝" w:hint="eastAsia"/>
          <w:sz w:val="22"/>
        </w:rPr>
        <w:t>第１項の委託契約</w:t>
      </w:r>
      <w:r w:rsidR="00C12970" w:rsidRPr="00CF3421">
        <w:rPr>
          <w:rFonts w:ascii="ＭＳ 明朝" w:hAnsi="ＭＳ 明朝" w:hint="eastAsia"/>
          <w:sz w:val="22"/>
        </w:rPr>
        <w:t>又は合意</w:t>
      </w:r>
      <w:r w:rsidR="00B63F6A" w:rsidRPr="00CF3421">
        <w:rPr>
          <w:rFonts w:ascii="ＭＳ 明朝" w:hAnsi="ＭＳ 明朝" w:hint="eastAsia"/>
          <w:sz w:val="22"/>
        </w:rPr>
        <w:t>においては</w:t>
      </w:r>
      <w:r w:rsidRPr="00CF3421">
        <w:rPr>
          <w:rFonts w:ascii="ＭＳ 明朝" w:hAnsi="ＭＳ 明朝" w:hint="eastAsia"/>
          <w:sz w:val="22"/>
        </w:rPr>
        <w:t>、委託先</w:t>
      </w:r>
      <w:r w:rsidR="00B63F6A" w:rsidRPr="00CF3421">
        <w:rPr>
          <w:rFonts w:ascii="ＭＳ 明朝" w:hAnsi="ＭＳ 明朝" w:hint="eastAsia"/>
          <w:sz w:val="22"/>
        </w:rPr>
        <w:t>に対する</w:t>
      </w:r>
      <w:r w:rsidRPr="00CF3421">
        <w:rPr>
          <w:rFonts w:ascii="ＭＳ 明朝" w:hAnsi="ＭＳ 明朝" w:hint="eastAsia"/>
          <w:sz w:val="22"/>
        </w:rPr>
        <w:t>次の内容を</w:t>
      </w:r>
      <w:r w:rsidR="00356597" w:rsidRPr="00CF3421">
        <w:rPr>
          <w:rFonts w:ascii="ＭＳ 明朝" w:hAnsi="ＭＳ 明朝" w:hint="eastAsia"/>
          <w:sz w:val="22"/>
        </w:rPr>
        <w:t>盛り込むこととする</w:t>
      </w:r>
      <w:r w:rsidRPr="00CF3421">
        <w:rPr>
          <w:rFonts w:ascii="ＭＳ 明朝" w:hAnsi="ＭＳ 明朝" w:hint="eastAsia"/>
          <w:sz w:val="22"/>
        </w:rPr>
        <w:t>。</w:t>
      </w:r>
    </w:p>
    <w:p w14:paraId="18BE7A67"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一　秘密保持義務</w:t>
      </w:r>
    </w:p>
    <w:p w14:paraId="5E6A859A"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二　事業所内からの特定個人情報等の持出しの禁止</w:t>
      </w:r>
      <w:r w:rsidR="00196385" w:rsidRPr="00CF3421">
        <w:rPr>
          <w:rFonts w:ascii="ＭＳ 明朝" w:hAnsi="ＭＳ 明朝" w:hint="eastAsia"/>
          <w:sz w:val="22"/>
        </w:rPr>
        <w:t>（ただし、委託元又は再委託先への持ち出しの場合を除く</w:t>
      </w:r>
      <w:r w:rsidR="00F869A5">
        <w:rPr>
          <w:rFonts w:ascii="ＭＳ 明朝" w:hAnsi="ＭＳ 明朝" w:hint="eastAsia"/>
          <w:sz w:val="22"/>
        </w:rPr>
        <w:t>。</w:t>
      </w:r>
      <w:r w:rsidR="00196385" w:rsidRPr="00CF3421">
        <w:rPr>
          <w:rFonts w:ascii="ＭＳ 明朝" w:hAnsi="ＭＳ 明朝" w:hint="eastAsia"/>
          <w:sz w:val="22"/>
        </w:rPr>
        <w:t>）</w:t>
      </w:r>
    </w:p>
    <w:p w14:paraId="37944A06"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三　特定個人情報</w:t>
      </w:r>
      <w:r w:rsidR="008F52DB" w:rsidRPr="00CF3421">
        <w:rPr>
          <w:rFonts w:ascii="ＭＳ 明朝" w:hAnsi="ＭＳ 明朝" w:hint="eastAsia"/>
          <w:sz w:val="22"/>
        </w:rPr>
        <w:t>等</w:t>
      </w:r>
      <w:r w:rsidRPr="00CF3421">
        <w:rPr>
          <w:rFonts w:ascii="ＭＳ 明朝" w:hAnsi="ＭＳ 明朝" w:hint="eastAsia"/>
          <w:sz w:val="22"/>
        </w:rPr>
        <w:t>の目的外利用の禁止</w:t>
      </w:r>
    </w:p>
    <w:p w14:paraId="4EE8A34B"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四　再委託における条件</w:t>
      </w:r>
    </w:p>
    <w:p w14:paraId="4DCD494A"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五　漏えい事案等が発生した場合の委託先の責任</w:t>
      </w:r>
    </w:p>
    <w:p w14:paraId="57817BF1"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六　委託契約終了後の特定個人情報</w:t>
      </w:r>
      <w:r w:rsidR="008F52DB" w:rsidRPr="00CF3421">
        <w:rPr>
          <w:rFonts w:ascii="ＭＳ 明朝" w:hAnsi="ＭＳ 明朝" w:hint="eastAsia"/>
          <w:sz w:val="22"/>
        </w:rPr>
        <w:t>等</w:t>
      </w:r>
      <w:r w:rsidRPr="00CF3421">
        <w:rPr>
          <w:rFonts w:ascii="ＭＳ 明朝" w:hAnsi="ＭＳ 明朝" w:hint="eastAsia"/>
          <w:sz w:val="22"/>
        </w:rPr>
        <w:t>の返却又は廃棄</w:t>
      </w:r>
    </w:p>
    <w:p w14:paraId="1D7CA126"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七　特定個人情報</w:t>
      </w:r>
      <w:r w:rsidR="008F52DB" w:rsidRPr="00CF3421">
        <w:rPr>
          <w:rFonts w:ascii="ＭＳ 明朝" w:hAnsi="ＭＳ 明朝" w:hint="eastAsia"/>
          <w:sz w:val="22"/>
        </w:rPr>
        <w:t>等</w:t>
      </w:r>
      <w:r w:rsidRPr="00CF3421">
        <w:rPr>
          <w:rFonts w:ascii="ＭＳ 明朝" w:hAnsi="ＭＳ 明朝" w:hint="eastAsia"/>
          <w:sz w:val="22"/>
        </w:rPr>
        <w:t>を取り扱う従業者の明確化</w:t>
      </w:r>
    </w:p>
    <w:p w14:paraId="513EE50D"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lastRenderedPageBreak/>
        <w:t>八　従業者に対する監督・教育</w:t>
      </w:r>
    </w:p>
    <w:p w14:paraId="74E6110A" w14:textId="77777777" w:rsidR="0092274B" w:rsidRPr="00CF3421" w:rsidRDefault="0092274B" w:rsidP="0092274B">
      <w:pPr>
        <w:ind w:leftChars="100" w:left="430" w:hangingChars="100" w:hanging="220"/>
        <w:rPr>
          <w:rFonts w:ascii="ＭＳ 明朝" w:hAnsi="ＭＳ 明朝"/>
          <w:sz w:val="22"/>
        </w:rPr>
      </w:pPr>
      <w:r w:rsidRPr="00CF3421">
        <w:rPr>
          <w:rFonts w:ascii="ＭＳ 明朝" w:hAnsi="ＭＳ 明朝" w:hint="eastAsia"/>
          <w:sz w:val="22"/>
        </w:rPr>
        <w:t>九　契約内容の遵守状況についての報告</w:t>
      </w:r>
      <w:r w:rsidR="00196385" w:rsidRPr="00CF3421">
        <w:rPr>
          <w:rFonts w:ascii="ＭＳ 明朝" w:hAnsi="ＭＳ 明朝" w:hint="eastAsia"/>
          <w:sz w:val="22"/>
        </w:rPr>
        <w:t>を求め、必要があると認めるときは委託先に対して実地の調査を行うことができること</w:t>
      </w:r>
    </w:p>
    <w:p w14:paraId="3928AD5C" w14:textId="77777777" w:rsidR="0092274B" w:rsidRPr="00CF3421" w:rsidRDefault="0092274B" w:rsidP="00FA41AB">
      <w:pPr>
        <w:rPr>
          <w:rFonts w:ascii="ＭＳ 明朝" w:hAnsi="ＭＳ 明朝" w:hint="eastAsia"/>
          <w:sz w:val="22"/>
        </w:rPr>
      </w:pPr>
    </w:p>
    <w:p w14:paraId="688F7EA8" w14:textId="77777777" w:rsidR="00024737" w:rsidRPr="00CF3421" w:rsidRDefault="00024737" w:rsidP="00024737">
      <w:pPr>
        <w:ind w:left="220" w:hangingChars="100" w:hanging="220"/>
        <w:rPr>
          <w:rFonts w:ascii="ＭＳ 明朝" w:hAnsi="ＭＳ 明朝"/>
          <w:sz w:val="22"/>
        </w:rPr>
      </w:pPr>
      <w:r w:rsidRPr="00CF3421">
        <w:rPr>
          <w:rFonts w:ascii="ＭＳ 明朝" w:hAnsi="ＭＳ 明朝" w:hint="eastAsia"/>
          <w:sz w:val="22"/>
        </w:rPr>
        <w:t>（再委託）</w:t>
      </w:r>
    </w:p>
    <w:p w14:paraId="63FAE3DF" w14:textId="77777777" w:rsidR="00020FE8" w:rsidRPr="00CF3421" w:rsidRDefault="00024737" w:rsidP="00CB5C29">
      <w:pPr>
        <w:ind w:left="220" w:hangingChars="100" w:hanging="220"/>
        <w:rPr>
          <w:rFonts w:ascii="ＭＳ 明朝" w:hAnsi="ＭＳ 明朝"/>
          <w:sz w:val="22"/>
        </w:rPr>
      </w:pPr>
      <w:r w:rsidRPr="00CF3421">
        <w:rPr>
          <w:rFonts w:ascii="ＭＳ 明朝" w:hAnsi="ＭＳ 明朝" w:hint="eastAsia"/>
          <w:sz w:val="22"/>
        </w:rPr>
        <w:t>第</w:t>
      </w:r>
      <w:r w:rsidR="004C0798" w:rsidRPr="00CF3421">
        <w:rPr>
          <w:rFonts w:ascii="ＭＳ 明朝" w:hAnsi="ＭＳ 明朝" w:hint="eastAsia"/>
          <w:sz w:val="22"/>
        </w:rPr>
        <w:t>32</w:t>
      </w:r>
      <w:r w:rsidRPr="00CF3421">
        <w:rPr>
          <w:rFonts w:ascii="ＭＳ 明朝" w:hAnsi="ＭＳ 明朝" w:hint="eastAsia"/>
          <w:sz w:val="22"/>
        </w:rPr>
        <w:t>条　委託先は、委託を受けた特定個人情報等を取り扱う事務の全部又は一部を再委託するときは、委託者</w:t>
      </w:r>
      <w:r w:rsidR="009326F9" w:rsidRPr="00CF3421">
        <w:rPr>
          <w:rFonts w:ascii="ＭＳ 明朝" w:hAnsi="ＭＳ 明朝" w:hint="eastAsia"/>
          <w:sz w:val="22"/>
        </w:rPr>
        <w:t>である当企業年金</w:t>
      </w:r>
      <w:r w:rsidRPr="00CF3421">
        <w:rPr>
          <w:rFonts w:ascii="ＭＳ 明朝" w:hAnsi="ＭＳ 明朝" w:hint="eastAsia"/>
          <w:sz w:val="22"/>
        </w:rPr>
        <w:t>の許諾を得なければならない。</w:t>
      </w:r>
    </w:p>
    <w:p w14:paraId="2B04D0FB" w14:textId="77777777" w:rsidR="00024737" w:rsidRPr="00CF3421" w:rsidRDefault="00024737" w:rsidP="00CB5C29">
      <w:pPr>
        <w:ind w:left="220" w:hangingChars="100" w:hanging="220"/>
        <w:rPr>
          <w:rFonts w:ascii="ＭＳ 明朝" w:hAnsi="ＭＳ 明朝"/>
          <w:sz w:val="22"/>
        </w:rPr>
      </w:pPr>
      <w:r w:rsidRPr="00CF3421">
        <w:rPr>
          <w:rFonts w:ascii="ＭＳ 明朝" w:hAnsi="ＭＳ 明朝" w:hint="eastAsia"/>
          <w:sz w:val="22"/>
        </w:rPr>
        <w:t>２　委託先が当企業年金の許諾を得て再委託するときは、再委託先の監督について前条の規定を準用する。</w:t>
      </w:r>
    </w:p>
    <w:p w14:paraId="72D20765" w14:textId="77777777" w:rsidR="00024737" w:rsidRPr="00CF3421" w:rsidRDefault="00024737" w:rsidP="00CB5C29">
      <w:pPr>
        <w:ind w:left="220" w:hangingChars="100" w:hanging="220"/>
        <w:rPr>
          <w:rFonts w:ascii="ＭＳ 明朝" w:hAnsi="ＭＳ 明朝"/>
          <w:sz w:val="22"/>
        </w:rPr>
      </w:pPr>
      <w:r w:rsidRPr="00CF3421">
        <w:rPr>
          <w:rFonts w:ascii="ＭＳ 明朝" w:hAnsi="ＭＳ 明朝" w:hint="eastAsia"/>
          <w:sz w:val="22"/>
        </w:rPr>
        <w:t>３　当企業年金は、</w:t>
      </w:r>
      <w:r w:rsidR="005979DB" w:rsidRPr="00CF3421">
        <w:rPr>
          <w:rFonts w:ascii="ＭＳ 明朝" w:hAnsi="ＭＳ 明朝" w:hint="eastAsia"/>
          <w:sz w:val="22"/>
        </w:rPr>
        <w:t>委託先による再委託先への必要かつ適切な監督の実施について監督する。</w:t>
      </w:r>
    </w:p>
    <w:p w14:paraId="7E72A234" w14:textId="77777777" w:rsidR="00CA5882" w:rsidRPr="00CF3421" w:rsidRDefault="00CA5882" w:rsidP="00CB5C29">
      <w:pPr>
        <w:ind w:left="220" w:hangingChars="100" w:hanging="220"/>
        <w:rPr>
          <w:rFonts w:ascii="ＭＳ 明朝" w:hAnsi="ＭＳ 明朝"/>
          <w:sz w:val="22"/>
        </w:rPr>
      </w:pPr>
    </w:p>
    <w:p w14:paraId="0EC5901E" w14:textId="77777777" w:rsidR="00FA41AB" w:rsidRPr="00CF3421" w:rsidRDefault="00FA41AB" w:rsidP="00CB5C29">
      <w:pPr>
        <w:ind w:left="220" w:hangingChars="100" w:hanging="220"/>
        <w:rPr>
          <w:rFonts w:ascii="ＭＳ 明朝" w:hAnsi="ＭＳ 明朝" w:hint="eastAsia"/>
          <w:sz w:val="22"/>
        </w:rPr>
      </w:pPr>
    </w:p>
    <w:p w14:paraId="4C367FAD" w14:textId="77777777" w:rsidR="009E2DEE" w:rsidRPr="00CF3421" w:rsidRDefault="009E2DEE" w:rsidP="009E2DEE">
      <w:pPr>
        <w:ind w:left="220" w:hangingChars="100" w:hanging="220"/>
        <w:jc w:val="center"/>
        <w:rPr>
          <w:rFonts w:ascii="ＭＳ 明朝" w:hAnsi="ＭＳ 明朝"/>
          <w:sz w:val="22"/>
        </w:rPr>
      </w:pPr>
      <w:r w:rsidRPr="00CF3421">
        <w:rPr>
          <w:rFonts w:ascii="ＭＳ 明朝" w:hAnsi="ＭＳ 明朝" w:hint="eastAsia"/>
          <w:sz w:val="22"/>
        </w:rPr>
        <w:t>第８章　その他</w:t>
      </w:r>
    </w:p>
    <w:p w14:paraId="61CCF333" w14:textId="77777777" w:rsidR="002E1DEE" w:rsidRPr="00CF3421" w:rsidRDefault="002E1DEE" w:rsidP="009E2DEE">
      <w:pPr>
        <w:ind w:left="220" w:hangingChars="100" w:hanging="220"/>
        <w:rPr>
          <w:rFonts w:ascii="ＭＳ 明朝" w:hAnsi="ＭＳ 明朝"/>
          <w:sz w:val="22"/>
        </w:rPr>
      </w:pPr>
    </w:p>
    <w:p w14:paraId="0E9AE630" w14:textId="77777777" w:rsidR="009E2DEE" w:rsidRPr="00CF3421" w:rsidRDefault="009E2DEE" w:rsidP="009E2DEE">
      <w:pPr>
        <w:ind w:left="220" w:hangingChars="100" w:hanging="220"/>
        <w:rPr>
          <w:rFonts w:ascii="ＭＳ 明朝" w:hAnsi="ＭＳ 明朝"/>
          <w:sz w:val="22"/>
        </w:rPr>
      </w:pPr>
      <w:r w:rsidRPr="00CF3421">
        <w:rPr>
          <w:rFonts w:ascii="ＭＳ 明朝" w:hAnsi="ＭＳ 明朝" w:hint="eastAsia"/>
          <w:sz w:val="22"/>
        </w:rPr>
        <w:t>（</w:t>
      </w:r>
      <w:r w:rsidR="006C6417" w:rsidRPr="00CF3421">
        <w:rPr>
          <w:rFonts w:ascii="ＭＳ 明朝" w:hAnsi="ＭＳ 明朝" w:hint="eastAsia"/>
          <w:sz w:val="22"/>
        </w:rPr>
        <w:t>罰則</w:t>
      </w:r>
      <w:r w:rsidRPr="00CF3421">
        <w:rPr>
          <w:rFonts w:ascii="ＭＳ 明朝" w:hAnsi="ＭＳ 明朝" w:hint="eastAsia"/>
          <w:sz w:val="22"/>
        </w:rPr>
        <w:t>）</w:t>
      </w:r>
    </w:p>
    <w:p w14:paraId="677D802C" w14:textId="77777777" w:rsidR="009E2DEE" w:rsidRPr="00CF3421" w:rsidRDefault="009E2DEE" w:rsidP="00FA41AB">
      <w:pPr>
        <w:ind w:left="220" w:hangingChars="100" w:hanging="220"/>
        <w:rPr>
          <w:rFonts w:ascii="ＭＳ 明朝" w:hAnsi="ＭＳ 明朝" w:hint="eastAsia"/>
          <w:sz w:val="22"/>
        </w:rPr>
      </w:pPr>
      <w:r w:rsidRPr="00CF3421">
        <w:rPr>
          <w:rFonts w:ascii="ＭＳ 明朝" w:hAnsi="ＭＳ 明朝" w:hint="eastAsia"/>
          <w:sz w:val="22"/>
        </w:rPr>
        <w:t>第3</w:t>
      </w:r>
      <w:r w:rsidR="00B63F6A" w:rsidRPr="00CF3421">
        <w:rPr>
          <w:rFonts w:ascii="ＭＳ 明朝" w:hAnsi="ＭＳ 明朝" w:hint="eastAsia"/>
          <w:sz w:val="22"/>
        </w:rPr>
        <w:t>3</w:t>
      </w:r>
      <w:r w:rsidRPr="00CF3421">
        <w:rPr>
          <w:rFonts w:ascii="ＭＳ 明朝" w:hAnsi="ＭＳ 明朝" w:hint="eastAsia"/>
          <w:sz w:val="22"/>
        </w:rPr>
        <w:t xml:space="preserve">条　</w:t>
      </w:r>
      <w:r w:rsidR="006C6417" w:rsidRPr="00CF3421">
        <w:rPr>
          <w:rFonts w:ascii="ＭＳ 明朝" w:hAnsi="ＭＳ 明朝" w:hint="eastAsia"/>
          <w:sz w:val="22"/>
        </w:rPr>
        <w:t>当企業年金は、</w:t>
      </w:r>
      <w:r w:rsidR="000B26F5" w:rsidRPr="00CF3421">
        <w:rPr>
          <w:rFonts w:ascii="ＭＳ 明朝" w:hAnsi="ＭＳ 明朝" w:hint="eastAsia"/>
          <w:sz w:val="22"/>
        </w:rPr>
        <w:t>従業者が本</w:t>
      </w:r>
      <w:r w:rsidR="006C6417" w:rsidRPr="00CF3421">
        <w:rPr>
          <w:rFonts w:ascii="ＭＳ 明朝" w:hAnsi="ＭＳ 明朝" w:hint="eastAsia"/>
          <w:sz w:val="22"/>
        </w:rPr>
        <w:t>規程に違反する行為を行った</w:t>
      </w:r>
      <w:r w:rsidR="000B26F5" w:rsidRPr="00CF3421">
        <w:rPr>
          <w:rFonts w:ascii="ＭＳ 明朝" w:hAnsi="ＭＳ 明朝" w:hint="eastAsia"/>
          <w:sz w:val="22"/>
        </w:rPr>
        <w:t>ときは</w:t>
      </w:r>
      <w:r w:rsidR="006C6417" w:rsidRPr="00CF3421">
        <w:rPr>
          <w:rFonts w:ascii="ＭＳ 明朝" w:hAnsi="ＭＳ 明朝" w:hint="eastAsia"/>
          <w:sz w:val="22"/>
        </w:rPr>
        <w:t>、当企業年金の就業規則</w:t>
      </w:r>
      <w:r w:rsidR="000B26F5" w:rsidRPr="00CF3421">
        <w:rPr>
          <w:rFonts w:ascii="ＭＳ 明朝" w:hAnsi="ＭＳ 明朝" w:hint="eastAsia"/>
          <w:sz w:val="22"/>
        </w:rPr>
        <w:t>等</w:t>
      </w:r>
      <w:r w:rsidR="006C6417" w:rsidRPr="00CF3421">
        <w:rPr>
          <w:rFonts w:ascii="ＭＳ 明朝" w:hAnsi="ＭＳ 明朝" w:hint="eastAsia"/>
          <w:sz w:val="22"/>
        </w:rPr>
        <w:t>に基づき</w:t>
      </w:r>
      <w:r w:rsidR="000B26F5" w:rsidRPr="00CF3421">
        <w:rPr>
          <w:rFonts w:ascii="ＭＳ 明朝" w:hAnsi="ＭＳ 明朝" w:hint="eastAsia"/>
          <w:sz w:val="22"/>
        </w:rPr>
        <w:t>処分する。</w:t>
      </w:r>
    </w:p>
    <w:p w14:paraId="54AB15CA" w14:textId="77777777" w:rsidR="00677D91" w:rsidRPr="00CF3421" w:rsidRDefault="00677D91" w:rsidP="009E2DEE">
      <w:pPr>
        <w:ind w:left="220" w:hangingChars="100" w:hanging="220"/>
        <w:rPr>
          <w:rFonts w:ascii="ＭＳ 明朝" w:hAnsi="ＭＳ 明朝"/>
          <w:sz w:val="22"/>
        </w:rPr>
      </w:pPr>
    </w:p>
    <w:p w14:paraId="426FBF3F" w14:textId="77777777" w:rsidR="000B26F5" w:rsidRPr="00CF3421" w:rsidRDefault="000B26F5" w:rsidP="000B26F5">
      <w:pPr>
        <w:rPr>
          <w:rFonts w:ascii="ＭＳ 明朝" w:hAnsi="ＭＳ 明朝"/>
          <w:sz w:val="22"/>
        </w:rPr>
      </w:pPr>
      <w:r w:rsidRPr="00CF3421">
        <w:rPr>
          <w:rFonts w:ascii="ＭＳ 明朝" w:hAnsi="ＭＳ 明朝" w:hint="eastAsia"/>
          <w:sz w:val="22"/>
        </w:rPr>
        <w:t>（実施規定）</w:t>
      </w:r>
    </w:p>
    <w:p w14:paraId="5408BE0F" w14:textId="77777777" w:rsidR="000B26F5" w:rsidRPr="00CF3421" w:rsidRDefault="000B26F5" w:rsidP="000B26F5">
      <w:pPr>
        <w:ind w:left="220" w:hangingChars="100" w:hanging="220"/>
        <w:rPr>
          <w:rFonts w:ascii="ＭＳ 明朝" w:hAnsi="ＭＳ 明朝" w:hint="eastAsia"/>
          <w:sz w:val="22"/>
        </w:rPr>
      </w:pPr>
      <w:r w:rsidRPr="00CF3421">
        <w:rPr>
          <w:rFonts w:ascii="ＭＳ 明朝" w:hAnsi="ＭＳ 明朝" w:hint="eastAsia"/>
          <w:sz w:val="22"/>
        </w:rPr>
        <w:t>第3</w:t>
      </w:r>
      <w:r w:rsidR="00B63F6A" w:rsidRPr="00CF3421">
        <w:rPr>
          <w:rFonts w:ascii="ＭＳ 明朝" w:hAnsi="ＭＳ 明朝" w:hint="eastAsia"/>
          <w:sz w:val="22"/>
        </w:rPr>
        <w:t>4</w:t>
      </w:r>
      <w:r w:rsidRPr="00CF3421">
        <w:rPr>
          <w:rFonts w:ascii="ＭＳ 明朝" w:hAnsi="ＭＳ 明朝" w:hint="eastAsia"/>
          <w:sz w:val="22"/>
        </w:rPr>
        <w:t>条　この規程に定めるもののほか、当企業年金の特定個人情報等の取扱いに関し必要な事項は、</w:t>
      </w:r>
      <w:r w:rsidRPr="001764CB">
        <w:rPr>
          <w:rFonts w:ascii="ＭＳ 明朝" w:hAnsi="ＭＳ 明朝" w:hint="eastAsia"/>
          <w:color w:val="FF0000"/>
          <w:sz w:val="22"/>
        </w:rPr>
        <w:t>理事長</w:t>
      </w:r>
      <w:r w:rsidRPr="00A46AFE">
        <w:rPr>
          <w:rFonts w:ascii="ＭＳ 明朝" w:hAnsi="ＭＳ 明朝" w:hint="eastAsia"/>
          <w:color w:val="FF0000"/>
          <w:sz w:val="22"/>
        </w:rPr>
        <w:t>（事業主）</w:t>
      </w:r>
      <w:r w:rsidRPr="00CF3421">
        <w:rPr>
          <w:rFonts w:ascii="ＭＳ 明朝" w:hAnsi="ＭＳ 明朝" w:hint="eastAsia"/>
          <w:sz w:val="22"/>
        </w:rPr>
        <w:t>が別に定める。</w:t>
      </w:r>
    </w:p>
    <w:p w14:paraId="6E702E0C" w14:textId="77777777" w:rsidR="00A1253C" w:rsidRPr="00CF3421" w:rsidRDefault="00A1253C" w:rsidP="000B26F5">
      <w:pPr>
        <w:ind w:left="220" w:hangingChars="100" w:hanging="220"/>
        <w:rPr>
          <w:rFonts w:ascii="ＭＳ 明朝" w:hAnsi="ＭＳ 明朝" w:hint="eastAsia"/>
          <w:sz w:val="22"/>
        </w:rPr>
      </w:pPr>
    </w:p>
    <w:p w14:paraId="60A37213" w14:textId="77777777" w:rsidR="004E2AEA" w:rsidRPr="00CF3421" w:rsidRDefault="004E2AEA" w:rsidP="000B26F5">
      <w:pPr>
        <w:ind w:left="220" w:hangingChars="100" w:hanging="220"/>
        <w:rPr>
          <w:rFonts w:ascii="ＭＳ 明朝" w:hAnsi="ＭＳ 明朝" w:hint="eastAsia"/>
          <w:sz w:val="22"/>
        </w:rPr>
      </w:pPr>
    </w:p>
    <w:p w14:paraId="795C3C82" w14:textId="77777777" w:rsidR="00A1253C" w:rsidRPr="00CF3421" w:rsidRDefault="00A1253C" w:rsidP="000B26F5">
      <w:pPr>
        <w:ind w:left="220" w:hangingChars="100" w:hanging="220"/>
        <w:rPr>
          <w:rFonts w:ascii="ＭＳ 明朝" w:hAnsi="ＭＳ 明朝" w:hint="eastAsia"/>
          <w:sz w:val="22"/>
        </w:rPr>
      </w:pPr>
      <w:r w:rsidRPr="00CF3421">
        <w:rPr>
          <w:rFonts w:ascii="ＭＳ 明朝" w:hAnsi="ＭＳ 明朝" w:hint="eastAsia"/>
          <w:sz w:val="22"/>
        </w:rPr>
        <w:t>附則</w:t>
      </w:r>
    </w:p>
    <w:p w14:paraId="628A3FDC" w14:textId="77777777" w:rsidR="00A1253C" w:rsidRPr="00CF3421" w:rsidRDefault="00A1253C" w:rsidP="00FA41AB">
      <w:pPr>
        <w:rPr>
          <w:rFonts w:ascii="ＭＳ 明朝" w:hAnsi="ＭＳ 明朝"/>
          <w:sz w:val="22"/>
        </w:rPr>
      </w:pPr>
      <w:r w:rsidRPr="00CF3421">
        <w:rPr>
          <w:rFonts w:ascii="ＭＳ 明朝" w:hAnsi="ＭＳ 明朝" w:hint="eastAsia"/>
          <w:sz w:val="22"/>
        </w:rPr>
        <w:t>本規程は、</w:t>
      </w:r>
      <w:r w:rsidR="00836DEC" w:rsidRPr="00CF3421">
        <w:rPr>
          <w:rFonts w:ascii="ＭＳ 明朝" w:hAnsi="ＭＳ 明朝" w:hint="eastAsia"/>
          <w:color w:val="FF0000"/>
          <w:sz w:val="22"/>
        </w:rPr>
        <w:t>●●</w:t>
      </w:r>
      <w:r w:rsidRPr="00CF3421">
        <w:rPr>
          <w:rFonts w:ascii="ＭＳ 明朝" w:hAnsi="ＭＳ 明朝" w:hint="eastAsia"/>
          <w:color w:val="FF0000"/>
          <w:sz w:val="22"/>
        </w:rPr>
        <w:t>年</w:t>
      </w:r>
      <w:r w:rsidR="00836DEC" w:rsidRPr="00CF3421">
        <w:rPr>
          <w:rFonts w:ascii="ＭＳ 明朝" w:hAnsi="ＭＳ 明朝" w:hint="eastAsia"/>
          <w:color w:val="FF0000"/>
          <w:sz w:val="22"/>
        </w:rPr>
        <w:t>●●</w:t>
      </w:r>
      <w:r w:rsidRPr="00CF3421">
        <w:rPr>
          <w:rFonts w:ascii="ＭＳ 明朝" w:hAnsi="ＭＳ 明朝" w:hint="eastAsia"/>
          <w:color w:val="FF0000"/>
          <w:sz w:val="22"/>
        </w:rPr>
        <w:t>月</w:t>
      </w:r>
      <w:r w:rsidR="00836DEC" w:rsidRPr="00CF3421">
        <w:rPr>
          <w:rFonts w:ascii="ＭＳ 明朝" w:hAnsi="ＭＳ 明朝" w:hint="eastAsia"/>
          <w:color w:val="FF0000"/>
          <w:sz w:val="22"/>
        </w:rPr>
        <w:t>●●</w:t>
      </w:r>
      <w:r w:rsidRPr="00CF3421">
        <w:rPr>
          <w:rFonts w:ascii="ＭＳ 明朝" w:hAnsi="ＭＳ 明朝" w:hint="eastAsia"/>
          <w:color w:val="FF0000"/>
          <w:sz w:val="22"/>
        </w:rPr>
        <w:t>日</w:t>
      </w:r>
      <w:r w:rsidRPr="00CF3421">
        <w:rPr>
          <w:rFonts w:ascii="ＭＳ 明朝" w:hAnsi="ＭＳ 明朝" w:hint="eastAsia"/>
          <w:sz w:val="22"/>
        </w:rPr>
        <w:t>より実施する。</w:t>
      </w:r>
    </w:p>
    <w:p w14:paraId="6CC0C5D8" w14:textId="77777777" w:rsidR="009E2DEE" w:rsidRPr="00CF3421" w:rsidRDefault="009E2DEE" w:rsidP="009E2DEE">
      <w:pPr>
        <w:ind w:left="220" w:hangingChars="100" w:hanging="220"/>
        <w:rPr>
          <w:rFonts w:ascii="ＭＳ 明朝" w:hAnsi="ＭＳ 明朝"/>
          <w:sz w:val="22"/>
        </w:rPr>
      </w:pPr>
    </w:p>
    <w:sectPr w:rsidR="009E2DEE" w:rsidRPr="00CF3421" w:rsidSect="00C83C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EF13E" w14:textId="77777777" w:rsidR="005D1C31" w:rsidRDefault="005D1C31" w:rsidP="00D260E7">
      <w:r>
        <w:separator/>
      </w:r>
    </w:p>
  </w:endnote>
  <w:endnote w:type="continuationSeparator" w:id="0">
    <w:p w14:paraId="09750526" w14:textId="77777777" w:rsidR="005D1C31" w:rsidRDefault="005D1C31" w:rsidP="00D2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E904" w14:textId="77777777" w:rsidR="008F52DB" w:rsidRDefault="008F52DB">
    <w:pPr>
      <w:pStyle w:val="a5"/>
      <w:jc w:val="center"/>
    </w:pPr>
    <w:r>
      <w:fldChar w:fldCharType="begin"/>
    </w:r>
    <w:r>
      <w:instrText xml:space="preserve"> PAGE   \* MERGEFORMAT </w:instrText>
    </w:r>
    <w:r>
      <w:fldChar w:fldCharType="separate"/>
    </w:r>
    <w:r w:rsidR="00F869A5" w:rsidRPr="00F869A5">
      <w:rPr>
        <w:noProof/>
        <w:lang w:val="ja-JP"/>
      </w:rPr>
      <w:t>9</w:t>
    </w:r>
    <w:r>
      <w:fldChar w:fldCharType="end"/>
    </w:r>
  </w:p>
  <w:p w14:paraId="5EB71931" w14:textId="77777777" w:rsidR="008F52DB" w:rsidRDefault="008F52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C033" w14:textId="77777777" w:rsidR="005D1C31" w:rsidRDefault="005D1C31" w:rsidP="00D260E7">
      <w:r>
        <w:separator/>
      </w:r>
    </w:p>
  </w:footnote>
  <w:footnote w:type="continuationSeparator" w:id="0">
    <w:p w14:paraId="780EFACE" w14:textId="77777777" w:rsidR="005D1C31" w:rsidRDefault="005D1C31" w:rsidP="00D2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F7F8A"/>
    <w:multiLevelType w:val="singleLevel"/>
    <w:tmpl w:val="4894D954"/>
    <w:lvl w:ilvl="0">
      <w:start w:val="1"/>
      <w:numFmt w:val="decimalFullWidth"/>
      <w:lvlText w:val="第%1条"/>
      <w:lvlJc w:val="left"/>
      <w:pPr>
        <w:tabs>
          <w:tab w:val="num" w:pos="960"/>
        </w:tabs>
        <w:ind w:left="960" w:hanging="960"/>
      </w:pPr>
      <w:rPr>
        <w:rFonts w:hint="eastAsia"/>
      </w:rPr>
    </w:lvl>
  </w:abstractNum>
  <w:num w:numId="1" w16cid:durableId="176078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7C5"/>
    <w:rsid w:val="000038D1"/>
    <w:rsid w:val="0001294A"/>
    <w:rsid w:val="00020FE8"/>
    <w:rsid w:val="00024737"/>
    <w:rsid w:val="00034ED4"/>
    <w:rsid w:val="00046C9B"/>
    <w:rsid w:val="00056214"/>
    <w:rsid w:val="00061111"/>
    <w:rsid w:val="00065F40"/>
    <w:rsid w:val="00080AD5"/>
    <w:rsid w:val="00084069"/>
    <w:rsid w:val="000956BE"/>
    <w:rsid w:val="000A4D03"/>
    <w:rsid w:val="000B0175"/>
    <w:rsid w:val="000B26F5"/>
    <w:rsid w:val="000B6B86"/>
    <w:rsid w:val="000B6BD4"/>
    <w:rsid w:val="000E3271"/>
    <w:rsid w:val="000F0919"/>
    <w:rsid w:val="000F1672"/>
    <w:rsid w:val="000F408F"/>
    <w:rsid w:val="000F63E3"/>
    <w:rsid w:val="00141E02"/>
    <w:rsid w:val="00166080"/>
    <w:rsid w:val="001764CB"/>
    <w:rsid w:val="00177334"/>
    <w:rsid w:val="00190361"/>
    <w:rsid w:val="00196385"/>
    <w:rsid w:val="001B5CD2"/>
    <w:rsid w:val="001C251D"/>
    <w:rsid w:val="001D44A2"/>
    <w:rsid w:val="001D4D1F"/>
    <w:rsid w:val="001D65CA"/>
    <w:rsid w:val="001E3489"/>
    <w:rsid w:val="001E34C8"/>
    <w:rsid w:val="001F5246"/>
    <w:rsid w:val="0020397F"/>
    <w:rsid w:val="00205509"/>
    <w:rsid w:val="002174B3"/>
    <w:rsid w:val="00221558"/>
    <w:rsid w:val="002262D1"/>
    <w:rsid w:val="002429F9"/>
    <w:rsid w:val="00253172"/>
    <w:rsid w:val="00256B8A"/>
    <w:rsid w:val="00263694"/>
    <w:rsid w:val="002A283B"/>
    <w:rsid w:val="002D77AC"/>
    <w:rsid w:val="002E1DEE"/>
    <w:rsid w:val="002E3064"/>
    <w:rsid w:val="002E450A"/>
    <w:rsid w:val="002E649E"/>
    <w:rsid w:val="002F0D58"/>
    <w:rsid w:val="00307447"/>
    <w:rsid w:val="00317D38"/>
    <w:rsid w:val="00321007"/>
    <w:rsid w:val="00321811"/>
    <w:rsid w:val="00333CD4"/>
    <w:rsid w:val="003417C5"/>
    <w:rsid w:val="00351D0A"/>
    <w:rsid w:val="00353D07"/>
    <w:rsid w:val="00356597"/>
    <w:rsid w:val="00364E92"/>
    <w:rsid w:val="00387851"/>
    <w:rsid w:val="00387939"/>
    <w:rsid w:val="00387D78"/>
    <w:rsid w:val="00395C15"/>
    <w:rsid w:val="003A0A21"/>
    <w:rsid w:val="003A37D0"/>
    <w:rsid w:val="003B2B49"/>
    <w:rsid w:val="003B50F3"/>
    <w:rsid w:val="003D3D82"/>
    <w:rsid w:val="003D4004"/>
    <w:rsid w:val="004178E9"/>
    <w:rsid w:val="00426CD7"/>
    <w:rsid w:val="00431CA6"/>
    <w:rsid w:val="004324EA"/>
    <w:rsid w:val="00437374"/>
    <w:rsid w:val="00444226"/>
    <w:rsid w:val="004528A8"/>
    <w:rsid w:val="00471EE4"/>
    <w:rsid w:val="00482810"/>
    <w:rsid w:val="00484DD6"/>
    <w:rsid w:val="00492CEF"/>
    <w:rsid w:val="004A359E"/>
    <w:rsid w:val="004A480B"/>
    <w:rsid w:val="004C0798"/>
    <w:rsid w:val="004C5805"/>
    <w:rsid w:val="004C6602"/>
    <w:rsid w:val="004D3BD8"/>
    <w:rsid w:val="004D5B2E"/>
    <w:rsid w:val="004E2AEA"/>
    <w:rsid w:val="004F0E37"/>
    <w:rsid w:val="004F1B46"/>
    <w:rsid w:val="004F3684"/>
    <w:rsid w:val="005028C4"/>
    <w:rsid w:val="00514E2E"/>
    <w:rsid w:val="00525A89"/>
    <w:rsid w:val="005311E0"/>
    <w:rsid w:val="00532C82"/>
    <w:rsid w:val="0054039D"/>
    <w:rsid w:val="005979DB"/>
    <w:rsid w:val="005B2BB7"/>
    <w:rsid w:val="005B62CF"/>
    <w:rsid w:val="005B6D16"/>
    <w:rsid w:val="005D1C31"/>
    <w:rsid w:val="005E37F8"/>
    <w:rsid w:val="005F1A32"/>
    <w:rsid w:val="00600936"/>
    <w:rsid w:val="00604129"/>
    <w:rsid w:val="006515E3"/>
    <w:rsid w:val="006642AA"/>
    <w:rsid w:val="00674C18"/>
    <w:rsid w:val="00677D91"/>
    <w:rsid w:val="00680E08"/>
    <w:rsid w:val="00687231"/>
    <w:rsid w:val="00691270"/>
    <w:rsid w:val="006A3DBE"/>
    <w:rsid w:val="006B3B6C"/>
    <w:rsid w:val="006B6449"/>
    <w:rsid w:val="006C6417"/>
    <w:rsid w:val="006E0300"/>
    <w:rsid w:val="006E16E6"/>
    <w:rsid w:val="0072559A"/>
    <w:rsid w:val="007263B2"/>
    <w:rsid w:val="00744A43"/>
    <w:rsid w:val="0076062B"/>
    <w:rsid w:val="00765A60"/>
    <w:rsid w:val="00774695"/>
    <w:rsid w:val="0078324F"/>
    <w:rsid w:val="007A4FFE"/>
    <w:rsid w:val="007B716D"/>
    <w:rsid w:val="007B75B3"/>
    <w:rsid w:val="007D466D"/>
    <w:rsid w:val="007E434B"/>
    <w:rsid w:val="008022F2"/>
    <w:rsid w:val="00813E0B"/>
    <w:rsid w:val="008204DC"/>
    <w:rsid w:val="00831E14"/>
    <w:rsid w:val="0083693E"/>
    <w:rsid w:val="00836DEC"/>
    <w:rsid w:val="00843498"/>
    <w:rsid w:val="00851C5D"/>
    <w:rsid w:val="008645E6"/>
    <w:rsid w:val="008770E1"/>
    <w:rsid w:val="00880A8E"/>
    <w:rsid w:val="00881759"/>
    <w:rsid w:val="00882033"/>
    <w:rsid w:val="00885FA3"/>
    <w:rsid w:val="00897A96"/>
    <w:rsid w:val="008A0C3E"/>
    <w:rsid w:val="008C07AA"/>
    <w:rsid w:val="008C2D9D"/>
    <w:rsid w:val="008C46A6"/>
    <w:rsid w:val="008C7C75"/>
    <w:rsid w:val="008D595E"/>
    <w:rsid w:val="008E7793"/>
    <w:rsid w:val="008F52DB"/>
    <w:rsid w:val="00904232"/>
    <w:rsid w:val="00917494"/>
    <w:rsid w:val="009221FC"/>
    <w:rsid w:val="0092274B"/>
    <w:rsid w:val="00931D6D"/>
    <w:rsid w:val="009326F9"/>
    <w:rsid w:val="009434FA"/>
    <w:rsid w:val="009458C2"/>
    <w:rsid w:val="009461AD"/>
    <w:rsid w:val="009579FC"/>
    <w:rsid w:val="00970D92"/>
    <w:rsid w:val="009742E5"/>
    <w:rsid w:val="00990565"/>
    <w:rsid w:val="00992228"/>
    <w:rsid w:val="00994E8D"/>
    <w:rsid w:val="009A1E02"/>
    <w:rsid w:val="009A3972"/>
    <w:rsid w:val="009B494F"/>
    <w:rsid w:val="009C0ABE"/>
    <w:rsid w:val="009D0CB2"/>
    <w:rsid w:val="009D7A76"/>
    <w:rsid w:val="009E1F09"/>
    <w:rsid w:val="009E2DEE"/>
    <w:rsid w:val="009E7599"/>
    <w:rsid w:val="009F45A8"/>
    <w:rsid w:val="00A018E3"/>
    <w:rsid w:val="00A1253C"/>
    <w:rsid w:val="00A2378F"/>
    <w:rsid w:val="00A30D96"/>
    <w:rsid w:val="00A36E74"/>
    <w:rsid w:val="00A46AFE"/>
    <w:rsid w:val="00A62DA1"/>
    <w:rsid w:val="00A915B9"/>
    <w:rsid w:val="00A966EC"/>
    <w:rsid w:val="00AB60F9"/>
    <w:rsid w:val="00AD060C"/>
    <w:rsid w:val="00AF32F9"/>
    <w:rsid w:val="00B0379D"/>
    <w:rsid w:val="00B07EED"/>
    <w:rsid w:val="00B13F67"/>
    <w:rsid w:val="00B16F66"/>
    <w:rsid w:val="00B23622"/>
    <w:rsid w:val="00B324E8"/>
    <w:rsid w:val="00B571E8"/>
    <w:rsid w:val="00B60113"/>
    <w:rsid w:val="00B63F6A"/>
    <w:rsid w:val="00B67B30"/>
    <w:rsid w:val="00B80E50"/>
    <w:rsid w:val="00B94863"/>
    <w:rsid w:val="00B9659B"/>
    <w:rsid w:val="00BB01BE"/>
    <w:rsid w:val="00BB2A2C"/>
    <w:rsid w:val="00BB48AC"/>
    <w:rsid w:val="00BC2A17"/>
    <w:rsid w:val="00BC69BC"/>
    <w:rsid w:val="00BE31C4"/>
    <w:rsid w:val="00BF2DDB"/>
    <w:rsid w:val="00BF6485"/>
    <w:rsid w:val="00BF7F60"/>
    <w:rsid w:val="00C0134D"/>
    <w:rsid w:val="00C12970"/>
    <w:rsid w:val="00C144F6"/>
    <w:rsid w:val="00C26F6B"/>
    <w:rsid w:val="00C42B94"/>
    <w:rsid w:val="00C463F5"/>
    <w:rsid w:val="00C5159B"/>
    <w:rsid w:val="00C52EF2"/>
    <w:rsid w:val="00C60660"/>
    <w:rsid w:val="00C628C7"/>
    <w:rsid w:val="00C63CF2"/>
    <w:rsid w:val="00C8175F"/>
    <w:rsid w:val="00C83C3D"/>
    <w:rsid w:val="00C861AB"/>
    <w:rsid w:val="00C86F8D"/>
    <w:rsid w:val="00C94025"/>
    <w:rsid w:val="00CA5882"/>
    <w:rsid w:val="00CB350C"/>
    <w:rsid w:val="00CB5C29"/>
    <w:rsid w:val="00CD15B1"/>
    <w:rsid w:val="00CF3421"/>
    <w:rsid w:val="00D02192"/>
    <w:rsid w:val="00D20F58"/>
    <w:rsid w:val="00D260E7"/>
    <w:rsid w:val="00D60723"/>
    <w:rsid w:val="00D66A22"/>
    <w:rsid w:val="00D70093"/>
    <w:rsid w:val="00D73242"/>
    <w:rsid w:val="00D74986"/>
    <w:rsid w:val="00DA475B"/>
    <w:rsid w:val="00DA6A5B"/>
    <w:rsid w:val="00DE0783"/>
    <w:rsid w:val="00DE25E6"/>
    <w:rsid w:val="00DF581D"/>
    <w:rsid w:val="00E05F4C"/>
    <w:rsid w:val="00E06834"/>
    <w:rsid w:val="00E31DD0"/>
    <w:rsid w:val="00E35061"/>
    <w:rsid w:val="00E7594F"/>
    <w:rsid w:val="00E9299C"/>
    <w:rsid w:val="00E97A3C"/>
    <w:rsid w:val="00EA3F6D"/>
    <w:rsid w:val="00EB112E"/>
    <w:rsid w:val="00ED5A47"/>
    <w:rsid w:val="00F102BD"/>
    <w:rsid w:val="00F215CA"/>
    <w:rsid w:val="00F219CA"/>
    <w:rsid w:val="00F30F3E"/>
    <w:rsid w:val="00F57167"/>
    <w:rsid w:val="00F642DF"/>
    <w:rsid w:val="00F6731F"/>
    <w:rsid w:val="00F869A5"/>
    <w:rsid w:val="00F8786D"/>
    <w:rsid w:val="00F90AC7"/>
    <w:rsid w:val="00F90EDC"/>
    <w:rsid w:val="00F91F41"/>
    <w:rsid w:val="00FA1492"/>
    <w:rsid w:val="00FA41AB"/>
    <w:rsid w:val="00FC2D42"/>
    <w:rsid w:val="00FC6B3E"/>
    <w:rsid w:val="00FC7906"/>
    <w:rsid w:val="00FD0300"/>
    <w:rsid w:val="00FD5F9D"/>
    <w:rsid w:val="00FD6B38"/>
    <w:rsid w:val="00FD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4FF69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0E7"/>
    <w:pPr>
      <w:tabs>
        <w:tab w:val="center" w:pos="4252"/>
        <w:tab w:val="right" w:pos="8504"/>
      </w:tabs>
      <w:snapToGrid w:val="0"/>
    </w:pPr>
  </w:style>
  <w:style w:type="character" w:customStyle="1" w:styleId="a4">
    <w:name w:val="ヘッダー (文字)"/>
    <w:basedOn w:val="a0"/>
    <w:link w:val="a3"/>
    <w:uiPriority w:val="99"/>
    <w:rsid w:val="00D260E7"/>
  </w:style>
  <w:style w:type="paragraph" w:styleId="a5">
    <w:name w:val="footer"/>
    <w:basedOn w:val="a"/>
    <w:link w:val="a6"/>
    <w:uiPriority w:val="99"/>
    <w:unhideWhenUsed/>
    <w:rsid w:val="00D260E7"/>
    <w:pPr>
      <w:tabs>
        <w:tab w:val="center" w:pos="4252"/>
        <w:tab w:val="right" w:pos="8504"/>
      </w:tabs>
      <w:snapToGrid w:val="0"/>
    </w:pPr>
  </w:style>
  <w:style w:type="character" w:customStyle="1" w:styleId="a6">
    <w:name w:val="フッター (文字)"/>
    <w:basedOn w:val="a0"/>
    <w:link w:val="a5"/>
    <w:uiPriority w:val="99"/>
    <w:rsid w:val="00D260E7"/>
  </w:style>
  <w:style w:type="character" w:styleId="a7">
    <w:name w:val="annotation reference"/>
    <w:uiPriority w:val="99"/>
    <w:semiHidden/>
    <w:unhideWhenUsed/>
    <w:rsid w:val="00B60113"/>
    <w:rPr>
      <w:sz w:val="18"/>
      <w:szCs w:val="18"/>
    </w:rPr>
  </w:style>
  <w:style w:type="paragraph" w:styleId="a8">
    <w:name w:val="annotation text"/>
    <w:basedOn w:val="a"/>
    <w:link w:val="a9"/>
    <w:uiPriority w:val="99"/>
    <w:semiHidden/>
    <w:unhideWhenUsed/>
    <w:rsid w:val="00B60113"/>
    <w:pPr>
      <w:jc w:val="left"/>
    </w:pPr>
  </w:style>
  <w:style w:type="character" w:customStyle="1" w:styleId="a9">
    <w:name w:val="コメント文字列 (文字)"/>
    <w:basedOn w:val="a0"/>
    <w:link w:val="a8"/>
    <w:uiPriority w:val="99"/>
    <w:semiHidden/>
    <w:rsid w:val="00B60113"/>
  </w:style>
  <w:style w:type="paragraph" w:styleId="aa">
    <w:name w:val="annotation subject"/>
    <w:basedOn w:val="a8"/>
    <w:next w:val="a8"/>
    <w:link w:val="ab"/>
    <w:uiPriority w:val="99"/>
    <w:semiHidden/>
    <w:unhideWhenUsed/>
    <w:rsid w:val="00B60113"/>
    <w:rPr>
      <w:b/>
      <w:bCs/>
    </w:rPr>
  </w:style>
  <w:style w:type="character" w:customStyle="1" w:styleId="ab">
    <w:name w:val="コメント内容 (文字)"/>
    <w:link w:val="aa"/>
    <w:uiPriority w:val="99"/>
    <w:semiHidden/>
    <w:rsid w:val="00B60113"/>
    <w:rPr>
      <w:b/>
      <w:bCs/>
    </w:rPr>
  </w:style>
  <w:style w:type="paragraph" w:styleId="ac">
    <w:name w:val="Revision"/>
    <w:hidden/>
    <w:uiPriority w:val="99"/>
    <w:semiHidden/>
    <w:rsid w:val="00B60113"/>
    <w:rPr>
      <w:kern w:val="2"/>
      <w:sz w:val="21"/>
      <w:szCs w:val="22"/>
    </w:rPr>
  </w:style>
  <w:style w:type="paragraph" w:styleId="ad">
    <w:name w:val="Balloon Text"/>
    <w:basedOn w:val="a"/>
    <w:link w:val="ae"/>
    <w:uiPriority w:val="99"/>
    <w:semiHidden/>
    <w:unhideWhenUsed/>
    <w:rsid w:val="00B60113"/>
    <w:rPr>
      <w:rFonts w:ascii="Arial" w:eastAsia="ＭＳ ゴシック" w:hAnsi="Arial"/>
      <w:sz w:val="18"/>
      <w:szCs w:val="18"/>
    </w:rPr>
  </w:style>
  <w:style w:type="character" w:customStyle="1" w:styleId="ae">
    <w:name w:val="吹き出し (文字)"/>
    <w:link w:val="ad"/>
    <w:uiPriority w:val="99"/>
    <w:semiHidden/>
    <w:rsid w:val="00B6011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60917-61F4-4A25-A145-2242172C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1068</Words>
  <Characters>6093</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2025-04-23T07:11:00Z</dcterms:created>
  <dcterms:modified xsi:type="dcterms:W3CDTF">2025-04-23T07:11:00Z</dcterms:modified>
</cp:coreProperties>
</file>